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E8117" w14:textId="209E75E0" w:rsidR="00903F56" w:rsidRPr="00867DE1" w:rsidRDefault="00000000" w:rsidP="00655844">
      <w:pPr>
        <w:pStyle w:val="Title"/>
        <w:rPr>
          <w:lang w:val="en-GB"/>
        </w:rPr>
      </w:pPr>
      <w:r w:rsidRPr="00867DE1">
        <w:rPr>
          <w:lang w:val="en-GB"/>
        </w:rPr>
        <w:t xml:space="preserve">Instructions for the Preparation of Papers </w:t>
      </w:r>
      <w:r w:rsidR="00867DE1" w:rsidRPr="00867DE1">
        <w:rPr>
          <w:lang w:val="en-GB"/>
        </w:rPr>
        <w:t>for</w:t>
      </w:r>
      <w:r w:rsidRPr="00867DE1">
        <w:rPr>
          <w:lang w:val="en-GB"/>
        </w:rPr>
        <w:t xml:space="preserve"> the X</w:t>
      </w:r>
      <w:r w:rsidR="00867DE1" w:rsidRPr="00867DE1">
        <w:rPr>
          <w:lang w:val="en-GB"/>
        </w:rPr>
        <w:t>XI</w:t>
      </w:r>
      <w:r w:rsidRPr="00867DE1">
        <w:rPr>
          <w:lang w:val="en-GB"/>
        </w:rPr>
        <w:t xml:space="preserve"> International Conference on Structural Repair and Rehabilitation (</w:t>
      </w:r>
      <w:r w:rsidR="00613051">
        <w:rPr>
          <w:lang w:val="en-GB"/>
        </w:rPr>
        <w:t>replace with p</w:t>
      </w:r>
      <w:r w:rsidRPr="00867DE1">
        <w:rPr>
          <w:lang w:val="en-GB"/>
        </w:rPr>
        <w:t>aper title)</w:t>
      </w:r>
    </w:p>
    <w:p w14:paraId="03FB38DC" w14:textId="77777777" w:rsidR="00903F56" w:rsidRPr="00867DE1" w:rsidRDefault="00000000" w:rsidP="00362B12">
      <w:pPr>
        <w:pBdr>
          <w:top w:val="nil"/>
          <w:left w:val="nil"/>
          <w:bottom w:val="nil"/>
          <w:right w:val="nil"/>
          <w:between w:val="nil"/>
        </w:pBdr>
        <w:spacing w:after="240"/>
        <w:jc w:val="center"/>
        <w:rPr>
          <w:rFonts w:eastAsia="Calibri" w:cs="Calibri"/>
          <w:color w:val="000000"/>
          <w:szCs w:val="18"/>
          <w:lang w:val="en-GB"/>
        </w:rPr>
      </w:pPr>
      <w:r w:rsidRPr="00867DE1">
        <w:rPr>
          <w:rFonts w:eastAsia="Calibri" w:cs="Calibri"/>
          <w:color w:val="000000"/>
          <w:szCs w:val="18"/>
          <w:lang w:val="en-GB"/>
        </w:rPr>
        <w:t>First Names SURNAME</w:t>
      </w:r>
      <w:r w:rsidRPr="00867DE1">
        <w:rPr>
          <w:rFonts w:eastAsia="Calibri" w:cs="Calibri"/>
          <w:color w:val="000000"/>
          <w:szCs w:val="18"/>
          <w:vertAlign w:val="superscript"/>
          <w:lang w:val="en-GB"/>
        </w:rPr>
        <w:t>1</w:t>
      </w:r>
      <w:r w:rsidRPr="00867DE1">
        <w:rPr>
          <w:rFonts w:eastAsia="Calibri" w:cs="Calibri"/>
          <w:color w:val="000000"/>
          <w:szCs w:val="18"/>
          <w:lang w:val="en-GB"/>
        </w:rPr>
        <w:t>, First Names SURNAME</w:t>
      </w:r>
      <w:r w:rsidRPr="00867DE1">
        <w:rPr>
          <w:rFonts w:eastAsia="Calibri" w:cs="Calibri"/>
          <w:color w:val="000000"/>
          <w:szCs w:val="18"/>
          <w:vertAlign w:val="superscript"/>
          <w:lang w:val="en-GB"/>
        </w:rPr>
        <w:t>2</w:t>
      </w:r>
      <w:r w:rsidRPr="00867DE1">
        <w:rPr>
          <w:rFonts w:eastAsia="Calibri" w:cs="Calibri"/>
          <w:color w:val="000000"/>
          <w:szCs w:val="18"/>
          <w:lang w:val="en-GB"/>
        </w:rPr>
        <w:t xml:space="preserve">, </w:t>
      </w:r>
      <w:r w:rsidRPr="00867DE1">
        <w:rPr>
          <w:rFonts w:ascii="Montserrat SemiBold" w:eastAsia="Calibri" w:hAnsi="Montserrat SemiBold" w:cs="Calibri"/>
          <w:b/>
          <w:bCs/>
          <w:color w:val="000000"/>
          <w:szCs w:val="18"/>
          <w:lang w:val="en-GB"/>
        </w:rPr>
        <w:t>First Names SURNAME</w:t>
      </w:r>
      <w:r w:rsidRPr="00867DE1">
        <w:rPr>
          <w:rFonts w:eastAsia="Calibri" w:cs="Calibri"/>
          <w:color w:val="000000"/>
          <w:szCs w:val="18"/>
          <w:vertAlign w:val="superscript"/>
          <w:lang w:val="en-GB"/>
        </w:rPr>
        <w:t>3</w:t>
      </w:r>
    </w:p>
    <w:p w14:paraId="57C0F9CE" w14:textId="77777777" w:rsidR="00903F56" w:rsidRPr="00867DE1" w:rsidRDefault="00000000" w:rsidP="00362B12">
      <w:pPr>
        <w:pBdr>
          <w:top w:val="nil"/>
          <w:left w:val="nil"/>
          <w:bottom w:val="nil"/>
          <w:right w:val="nil"/>
          <w:between w:val="nil"/>
        </w:pBdr>
        <w:spacing w:after="0"/>
        <w:jc w:val="left"/>
        <w:rPr>
          <w:rFonts w:eastAsia="Calibri" w:cs="Calibri"/>
          <w:color w:val="000000"/>
          <w:szCs w:val="18"/>
          <w:lang w:val="en-GB"/>
        </w:rPr>
      </w:pPr>
      <w:r w:rsidRPr="00867DE1">
        <w:rPr>
          <w:rFonts w:eastAsia="Calibri" w:cs="Calibri"/>
          <w:color w:val="000000"/>
          <w:szCs w:val="18"/>
          <w:vertAlign w:val="superscript"/>
          <w:lang w:val="en-GB"/>
        </w:rPr>
        <w:t xml:space="preserve">1 </w:t>
      </w:r>
      <w:r w:rsidRPr="00867DE1">
        <w:rPr>
          <w:rFonts w:eastAsia="Calibri" w:cs="Calibri"/>
          <w:color w:val="000000"/>
          <w:szCs w:val="18"/>
          <w:lang w:val="en-GB"/>
        </w:rPr>
        <w:t>Institution, Local, Country, email1</w:t>
      </w:r>
    </w:p>
    <w:p w14:paraId="213C4248" w14:textId="77777777" w:rsidR="00903F56" w:rsidRPr="00867DE1" w:rsidRDefault="00000000" w:rsidP="00362B12">
      <w:pPr>
        <w:pBdr>
          <w:top w:val="nil"/>
          <w:left w:val="nil"/>
          <w:bottom w:val="nil"/>
          <w:right w:val="nil"/>
          <w:between w:val="nil"/>
        </w:pBdr>
        <w:spacing w:after="0"/>
        <w:jc w:val="left"/>
        <w:rPr>
          <w:rFonts w:eastAsia="Calibri" w:cs="Calibri"/>
          <w:color w:val="000000"/>
          <w:szCs w:val="18"/>
          <w:lang w:val="en-GB"/>
        </w:rPr>
      </w:pPr>
      <w:r w:rsidRPr="00867DE1">
        <w:rPr>
          <w:rFonts w:eastAsia="Calibri" w:cs="Calibri"/>
          <w:color w:val="000000"/>
          <w:szCs w:val="18"/>
          <w:vertAlign w:val="superscript"/>
          <w:lang w:val="en-GB"/>
        </w:rPr>
        <w:t>2</w:t>
      </w:r>
      <w:r w:rsidRPr="00867DE1">
        <w:rPr>
          <w:rFonts w:eastAsia="Calibri" w:cs="Calibri"/>
          <w:color w:val="000000"/>
          <w:szCs w:val="18"/>
          <w:lang w:val="en-GB"/>
        </w:rPr>
        <w:t xml:space="preserve"> Institution, Local, Country, email2</w:t>
      </w:r>
    </w:p>
    <w:p w14:paraId="1FC793F5" w14:textId="77777777" w:rsidR="00903F56" w:rsidRPr="00867DE1" w:rsidRDefault="00000000" w:rsidP="00362B12">
      <w:pPr>
        <w:pBdr>
          <w:top w:val="nil"/>
          <w:left w:val="nil"/>
          <w:bottom w:val="nil"/>
          <w:right w:val="nil"/>
          <w:between w:val="nil"/>
        </w:pBdr>
        <w:tabs>
          <w:tab w:val="left" w:pos="1344"/>
          <w:tab w:val="center" w:pos="4819"/>
        </w:tabs>
        <w:spacing w:after="0"/>
        <w:jc w:val="left"/>
        <w:rPr>
          <w:rFonts w:eastAsia="Calibri" w:cs="Calibri"/>
          <w:color w:val="000000"/>
          <w:szCs w:val="18"/>
          <w:lang w:val="en-GB"/>
        </w:rPr>
      </w:pPr>
      <w:r w:rsidRPr="00867DE1">
        <w:rPr>
          <w:rFonts w:eastAsia="Calibri" w:cs="Calibri"/>
          <w:color w:val="000000"/>
          <w:szCs w:val="18"/>
          <w:vertAlign w:val="superscript"/>
          <w:lang w:val="en-GB"/>
        </w:rPr>
        <w:t>3</w:t>
      </w:r>
      <w:r w:rsidRPr="00867DE1">
        <w:rPr>
          <w:rFonts w:eastAsia="Calibri" w:cs="Calibri"/>
          <w:color w:val="000000"/>
          <w:szCs w:val="18"/>
          <w:lang w:val="en-GB"/>
        </w:rPr>
        <w:t xml:space="preserve"> Institution, Local, Country, email3</w:t>
      </w:r>
    </w:p>
    <w:p w14:paraId="4683E2A3" w14:textId="77777777" w:rsidR="00903F56" w:rsidRPr="00867DE1" w:rsidRDefault="00903F56" w:rsidP="00362B12">
      <w:pPr>
        <w:pBdr>
          <w:top w:val="nil"/>
          <w:left w:val="nil"/>
          <w:bottom w:val="nil"/>
          <w:right w:val="nil"/>
          <w:between w:val="nil"/>
        </w:pBdr>
        <w:spacing w:after="0"/>
        <w:jc w:val="center"/>
        <w:rPr>
          <w:rFonts w:ascii="Calibri" w:eastAsia="Calibri" w:hAnsi="Calibri" w:cs="Calibri"/>
          <w:color w:val="000000"/>
          <w:sz w:val="20"/>
          <w:szCs w:val="20"/>
          <w:lang w:val="en-GB"/>
        </w:rPr>
      </w:pPr>
    </w:p>
    <w:p w14:paraId="1DFB789E" w14:textId="21B4C98E" w:rsidR="00903F56" w:rsidRPr="00867DE1" w:rsidRDefault="00000000" w:rsidP="00A76894">
      <w:pPr>
        <w:pBdr>
          <w:top w:val="nil"/>
          <w:left w:val="nil"/>
          <w:bottom w:val="nil"/>
          <w:right w:val="nil"/>
          <w:between w:val="nil"/>
        </w:pBdr>
        <w:spacing w:before="120"/>
        <w:rPr>
          <w:rFonts w:ascii="Montserrat Light" w:eastAsia="Calibri" w:hAnsi="Montserrat Light" w:cs="Calibri"/>
          <w:color w:val="000000"/>
          <w:szCs w:val="18"/>
          <w:lang w:val="en-GB"/>
        </w:rPr>
      </w:pPr>
      <w:r w:rsidRPr="00867DE1">
        <w:rPr>
          <w:rFonts w:ascii="Montserrat SemiBold" w:eastAsia="Calibri" w:hAnsi="Montserrat SemiBold" w:cs="Calibri"/>
          <w:b/>
          <w:bCs/>
          <w:color w:val="000000"/>
          <w:szCs w:val="18"/>
          <w:lang w:val="en-GB"/>
        </w:rPr>
        <w:t>Abstract:</w:t>
      </w:r>
      <w:r w:rsidRPr="00867DE1">
        <w:rPr>
          <w:rFonts w:ascii="Montserrat Light" w:eastAsia="Calibri" w:hAnsi="Montserrat Light" w:cs="Calibri"/>
          <w:color w:val="000000"/>
          <w:szCs w:val="18"/>
          <w:lang w:val="en-GB"/>
        </w:rPr>
        <w:t xml:space="preserve"> </w:t>
      </w:r>
      <w:r w:rsidR="00613051" w:rsidRPr="00613051">
        <w:rPr>
          <w:rFonts w:eastAsia="Calibri" w:cs="Calibri"/>
          <w:color w:val="000000"/>
          <w:szCs w:val="18"/>
          <w:lang w:val="en-GB"/>
        </w:rPr>
        <w:t>The abstract should provide a summary of the paper’s contents. It must not exceed 300 words and should not include tables, figures, equations, or references. The paper must comply with the formatting specified in this document.</w:t>
      </w:r>
      <w:r w:rsidR="008E79BD" w:rsidRPr="00867DE1">
        <w:rPr>
          <w:rFonts w:eastAsia="Calibri" w:cs="Calibri"/>
          <w:color w:val="000000"/>
          <w:szCs w:val="18"/>
          <w:lang w:val="en-GB"/>
        </w:rPr>
        <w:t xml:space="preserve"> </w:t>
      </w:r>
      <w:r w:rsidR="00613051" w:rsidRPr="00613051">
        <w:rPr>
          <w:rFonts w:eastAsia="Calibri" w:cs="Calibri"/>
          <w:color w:val="000000"/>
          <w:szCs w:val="18"/>
          <w:lang w:val="en-GB"/>
        </w:rPr>
        <w:t xml:space="preserve">The authors’ names must be centred, in Montserrat </w:t>
      </w:r>
      <w:r w:rsidR="00CD74F5">
        <w:rPr>
          <w:rFonts w:eastAsia="Calibri" w:cs="Calibri"/>
          <w:color w:val="000000"/>
          <w:szCs w:val="18"/>
          <w:lang w:val="en-GB"/>
        </w:rPr>
        <w:t>9</w:t>
      </w:r>
      <w:r w:rsidR="00613051" w:rsidRPr="00613051">
        <w:rPr>
          <w:rFonts w:eastAsia="Calibri" w:cs="Calibri"/>
          <w:color w:val="000000"/>
          <w:szCs w:val="18"/>
          <w:lang w:val="en-GB"/>
        </w:rPr>
        <w:t xml:space="preserve"> pt, with 14 pt line spacing and 12 pt spacing after. The presenting author must be indicated in bold. The author affiliations and addresses must follow the format shown above.</w:t>
      </w:r>
      <w:r w:rsidR="00613051">
        <w:rPr>
          <w:rFonts w:eastAsia="Calibri" w:cs="Calibri"/>
          <w:color w:val="000000"/>
          <w:szCs w:val="18"/>
          <w:lang w:val="en-GB"/>
        </w:rPr>
        <w:t xml:space="preserve"> </w:t>
      </w:r>
      <w:r w:rsidR="00613051" w:rsidRPr="00613051">
        <w:rPr>
          <w:rFonts w:eastAsia="Calibri" w:cs="Calibri"/>
          <w:color w:val="000000"/>
          <w:szCs w:val="18"/>
          <w:lang w:val="en-GB"/>
        </w:rPr>
        <w:t>Do not add blank lines between the Abstract and the Keywords.</w:t>
      </w:r>
    </w:p>
    <w:p w14:paraId="534F1173" w14:textId="20E3E176" w:rsidR="00903F56" w:rsidRPr="00867DE1" w:rsidRDefault="00000000" w:rsidP="00362B12">
      <w:pPr>
        <w:pBdr>
          <w:top w:val="nil"/>
          <w:left w:val="nil"/>
          <w:bottom w:val="nil"/>
          <w:right w:val="nil"/>
          <w:between w:val="nil"/>
        </w:pBdr>
        <w:spacing w:before="120"/>
        <w:rPr>
          <w:rFonts w:ascii="Montserrat Light" w:eastAsia="Calibri" w:hAnsi="Montserrat Light" w:cs="Calibri"/>
          <w:color w:val="000000"/>
          <w:szCs w:val="18"/>
          <w:lang w:val="en-GB"/>
        </w:rPr>
      </w:pPr>
      <w:r w:rsidRPr="00867DE1">
        <w:rPr>
          <w:rFonts w:ascii="Montserrat SemiBold" w:eastAsia="Calibri" w:hAnsi="Montserrat SemiBold" w:cs="Calibri"/>
          <w:b/>
          <w:bCs/>
          <w:color w:val="000000"/>
          <w:szCs w:val="18"/>
          <w:lang w:val="en-GB"/>
        </w:rPr>
        <w:t>Keywords:</w:t>
      </w:r>
      <w:r w:rsidRPr="00867DE1">
        <w:rPr>
          <w:rFonts w:ascii="Montserrat Light" w:eastAsia="Calibri" w:hAnsi="Montserrat Light" w:cs="Calibri"/>
          <w:color w:val="000000"/>
          <w:szCs w:val="18"/>
          <w:lang w:val="en-GB"/>
        </w:rPr>
        <w:t xml:space="preserve"> </w:t>
      </w:r>
      <w:r w:rsidR="00613051" w:rsidRPr="00613051">
        <w:rPr>
          <w:rFonts w:eastAsia="Calibri" w:cs="Calibri"/>
          <w:color w:val="000000"/>
          <w:szCs w:val="18"/>
          <w:lang w:val="en-GB"/>
        </w:rPr>
        <w:t>A maximum of five keywords should be provided. These should accurately describe the content of the paper</w:t>
      </w:r>
      <w:r w:rsidRPr="00867DE1">
        <w:rPr>
          <w:rFonts w:eastAsia="Calibri" w:cs="Calibri"/>
          <w:color w:val="000000"/>
          <w:szCs w:val="18"/>
          <w:lang w:val="en-GB"/>
        </w:rPr>
        <w:t>.</w:t>
      </w:r>
    </w:p>
    <w:p w14:paraId="65EB00E2" w14:textId="179C7FEC" w:rsidR="00903F56" w:rsidRPr="00867DE1" w:rsidRDefault="00000000" w:rsidP="00A76894">
      <w:pPr>
        <w:pStyle w:val="Heading1"/>
        <w:rPr>
          <w:lang w:val="en-GB"/>
        </w:rPr>
      </w:pPr>
      <w:r w:rsidRPr="00867DE1">
        <w:rPr>
          <w:lang w:val="en-GB"/>
        </w:rPr>
        <w:t>Introduction</w:t>
      </w:r>
    </w:p>
    <w:p w14:paraId="038DDA7D" w14:textId="17D4CEB1" w:rsidR="00903F56" w:rsidRPr="00867DE1" w:rsidRDefault="00613051" w:rsidP="00362B12">
      <w:pPr>
        <w:pBdr>
          <w:top w:val="nil"/>
          <w:left w:val="nil"/>
          <w:bottom w:val="nil"/>
          <w:right w:val="nil"/>
          <w:between w:val="nil"/>
        </w:pBdr>
        <w:rPr>
          <w:rFonts w:eastAsia="Calibri" w:cs="Calibri"/>
          <w:color w:val="000000"/>
          <w:szCs w:val="18"/>
          <w:lang w:val="en-GB"/>
        </w:rPr>
      </w:pPr>
      <w:r w:rsidRPr="00613051">
        <w:rPr>
          <w:rFonts w:ascii="Montserrat SemiBold" w:eastAsia="Calibri" w:hAnsi="Montserrat SemiBold" w:cs="Calibri"/>
          <w:b/>
          <w:bCs/>
          <w:color w:val="000000"/>
          <w:szCs w:val="18"/>
          <w:lang w:val="en-GB"/>
        </w:rPr>
        <w:t xml:space="preserve">Authors must strictly adhere to the instructions and template when preparing their papers and must submit </w:t>
      </w:r>
      <w:r>
        <w:rPr>
          <w:rFonts w:ascii="Montserrat SemiBold" w:eastAsia="Calibri" w:hAnsi="Montserrat SemiBold" w:cs="Calibri"/>
          <w:b/>
          <w:bCs/>
          <w:color w:val="000000"/>
          <w:szCs w:val="18"/>
          <w:lang w:val="en-GB"/>
        </w:rPr>
        <w:t xml:space="preserve">them </w:t>
      </w:r>
      <w:r w:rsidRPr="00613051">
        <w:rPr>
          <w:rFonts w:ascii="Montserrat SemiBold" w:eastAsia="Calibri" w:hAnsi="Montserrat SemiBold" w:cs="Calibri"/>
          <w:b/>
          <w:bCs/>
          <w:color w:val="000000"/>
          <w:szCs w:val="18"/>
          <w:lang w:val="en-GB"/>
        </w:rPr>
        <w:t>through the online system</w:t>
      </w:r>
      <w:r w:rsidR="00000000" w:rsidRPr="00867DE1">
        <w:rPr>
          <w:rFonts w:eastAsia="Calibri" w:cs="Calibri"/>
          <w:color w:val="000000"/>
          <w:szCs w:val="18"/>
          <w:lang w:val="en-GB"/>
        </w:rPr>
        <w:t>.</w:t>
      </w:r>
    </w:p>
    <w:p w14:paraId="74038E9A" w14:textId="6184814E" w:rsidR="00903F56" w:rsidRPr="00867DE1" w:rsidRDefault="00613051" w:rsidP="00362B12">
      <w:pPr>
        <w:pBdr>
          <w:top w:val="nil"/>
          <w:left w:val="nil"/>
          <w:bottom w:val="nil"/>
          <w:right w:val="nil"/>
          <w:between w:val="nil"/>
        </w:pBdr>
        <w:rPr>
          <w:rFonts w:eastAsia="Calibri" w:cs="Calibri"/>
          <w:color w:val="000000"/>
          <w:szCs w:val="18"/>
          <w:lang w:val="en-GB"/>
        </w:rPr>
      </w:pPr>
      <w:r w:rsidRPr="00613051">
        <w:rPr>
          <w:rFonts w:eastAsia="Calibri" w:cs="Calibri"/>
          <w:color w:val="000000"/>
          <w:szCs w:val="18"/>
          <w:lang w:val="en-GB"/>
        </w:rPr>
        <w:t>Submitted papers will be reviewed by the Scientific Committee, wh</w:t>
      </w:r>
      <w:r>
        <w:rPr>
          <w:rFonts w:eastAsia="Calibri" w:cs="Calibri"/>
          <w:color w:val="000000"/>
          <w:szCs w:val="18"/>
          <w:lang w:val="en-GB"/>
        </w:rPr>
        <w:t>ich</w:t>
      </w:r>
      <w:r w:rsidRPr="00613051">
        <w:rPr>
          <w:rFonts w:eastAsia="Calibri" w:cs="Calibri"/>
          <w:color w:val="000000"/>
          <w:szCs w:val="18"/>
          <w:lang w:val="en-GB"/>
        </w:rPr>
        <w:t xml:space="preserve"> may request corrections or revisions before acceptance</w:t>
      </w:r>
      <w:r w:rsidR="00000000" w:rsidRPr="00867DE1">
        <w:rPr>
          <w:rFonts w:eastAsia="Calibri" w:cs="Calibri"/>
          <w:color w:val="000000"/>
          <w:szCs w:val="18"/>
          <w:lang w:val="en-GB"/>
        </w:rPr>
        <w:t>.</w:t>
      </w:r>
    </w:p>
    <w:p w14:paraId="4F30C29C" w14:textId="77777777" w:rsidR="00CD74F5" w:rsidRDefault="00613051" w:rsidP="00613051">
      <w:pPr>
        <w:pBdr>
          <w:top w:val="nil"/>
          <w:left w:val="nil"/>
          <w:bottom w:val="nil"/>
          <w:right w:val="nil"/>
          <w:between w:val="nil"/>
        </w:pBdr>
        <w:rPr>
          <w:rFonts w:eastAsia="Calibri" w:cs="Calibri"/>
          <w:color w:val="000000"/>
          <w:szCs w:val="18"/>
          <w:u w:val="single"/>
          <w:lang w:val="en-GB"/>
        </w:rPr>
      </w:pPr>
      <w:r w:rsidRPr="00613051">
        <w:rPr>
          <w:rFonts w:eastAsia="Calibri" w:cs="Calibri"/>
          <w:color w:val="000000"/>
          <w:szCs w:val="18"/>
          <w:u w:val="single"/>
          <w:lang w:val="en-GB"/>
        </w:rPr>
        <w:t>Final acceptance of a paper is conditional on</w:t>
      </w:r>
      <w:r w:rsidR="00000000" w:rsidRPr="00867DE1">
        <w:rPr>
          <w:rFonts w:eastAsia="Calibri" w:cs="Calibri"/>
          <w:color w:val="000000"/>
          <w:szCs w:val="18"/>
          <w:u w:val="single"/>
          <w:lang w:val="en-GB"/>
        </w:rPr>
        <w:t>: (</w:t>
      </w:r>
      <w:proofErr w:type="spellStart"/>
      <w:r w:rsidR="00000000" w:rsidRPr="00867DE1">
        <w:rPr>
          <w:rFonts w:eastAsia="Calibri" w:cs="Calibri"/>
          <w:color w:val="000000"/>
          <w:szCs w:val="18"/>
          <w:u w:val="single"/>
          <w:lang w:val="en-GB"/>
        </w:rPr>
        <w:t>i</w:t>
      </w:r>
      <w:proofErr w:type="spellEnd"/>
      <w:r w:rsidR="00000000" w:rsidRPr="00867DE1">
        <w:rPr>
          <w:rFonts w:eastAsia="Calibri" w:cs="Calibri"/>
          <w:color w:val="000000"/>
          <w:szCs w:val="18"/>
          <w:u w:val="single"/>
          <w:lang w:val="en-GB"/>
        </w:rPr>
        <w:t xml:space="preserve">) </w:t>
      </w:r>
      <w:r w:rsidRPr="00613051">
        <w:rPr>
          <w:rFonts w:eastAsia="Calibri" w:cs="Calibri"/>
          <w:color w:val="000000"/>
          <w:szCs w:val="18"/>
          <w:u w:val="single"/>
          <w:lang w:val="en-GB"/>
        </w:rPr>
        <w:t>the authors’ response to any revision requests</w:t>
      </w:r>
      <w:r w:rsidR="00000000" w:rsidRPr="00867DE1">
        <w:rPr>
          <w:rFonts w:eastAsia="Calibri" w:cs="Calibri"/>
          <w:color w:val="000000"/>
          <w:szCs w:val="18"/>
          <w:u w:val="single"/>
          <w:lang w:val="en-GB"/>
        </w:rPr>
        <w:t xml:space="preserve">; (ii) </w:t>
      </w:r>
      <w:r w:rsidRPr="00613051">
        <w:rPr>
          <w:rFonts w:eastAsia="Calibri" w:cs="Calibri"/>
          <w:color w:val="000000"/>
          <w:szCs w:val="18"/>
          <w:u w:val="single"/>
          <w:lang w:val="en-GB"/>
        </w:rPr>
        <w:t>approval by the Scientific Committee; and</w:t>
      </w:r>
      <w:r>
        <w:rPr>
          <w:rFonts w:eastAsia="Calibri" w:cs="Calibri"/>
          <w:color w:val="000000"/>
          <w:szCs w:val="18"/>
          <w:u w:val="single"/>
          <w:lang w:val="en-GB"/>
        </w:rPr>
        <w:t xml:space="preserve"> </w:t>
      </w:r>
      <w:r w:rsidRPr="00613051">
        <w:rPr>
          <w:rFonts w:eastAsia="Calibri" w:cs="Calibri"/>
          <w:color w:val="000000"/>
          <w:szCs w:val="18"/>
          <w:u w:val="single"/>
          <w:lang w:val="en-GB"/>
        </w:rPr>
        <w:t>(iii) the registration of at least one author</w:t>
      </w:r>
      <w:r w:rsidR="00000000" w:rsidRPr="00867DE1">
        <w:rPr>
          <w:rFonts w:eastAsia="Calibri" w:cs="Calibri"/>
          <w:color w:val="000000"/>
          <w:szCs w:val="18"/>
          <w:u w:val="single"/>
          <w:lang w:val="en-GB"/>
        </w:rPr>
        <w:t xml:space="preserve">. </w:t>
      </w:r>
    </w:p>
    <w:p w14:paraId="478295B1" w14:textId="70DFA7AE" w:rsidR="00903F56" w:rsidRPr="00CD74F5" w:rsidRDefault="00613051" w:rsidP="00613051">
      <w:pPr>
        <w:pBdr>
          <w:top w:val="nil"/>
          <w:left w:val="nil"/>
          <w:bottom w:val="nil"/>
          <w:right w:val="nil"/>
          <w:between w:val="nil"/>
        </w:pBdr>
        <w:rPr>
          <w:rFonts w:eastAsia="Calibri" w:cs="Calibri"/>
          <w:color w:val="000000"/>
          <w:szCs w:val="18"/>
          <w:lang w:val="en-GB"/>
        </w:rPr>
      </w:pPr>
      <w:r w:rsidRPr="00CD74F5">
        <w:rPr>
          <w:rFonts w:eastAsia="Calibri" w:cs="Calibri"/>
          <w:color w:val="000000"/>
          <w:szCs w:val="18"/>
          <w:lang w:val="en-GB"/>
        </w:rPr>
        <w:t>The paper must be presented at the conference by a registered author.</w:t>
      </w:r>
      <w:r w:rsidR="00000000" w:rsidRPr="00CD74F5">
        <w:rPr>
          <w:rFonts w:eastAsia="Calibri" w:cs="Calibri"/>
          <w:color w:val="000000"/>
          <w:szCs w:val="18"/>
          <w:lang w:val="en-GB"/>
        </w:rPr>
        <w:t xml:space="preserve"> </w:t>
      </w:r>
    </w:p>
    <w:p w14:paraId="714F3621" w14:textId="51A0B284" w:rsidR="00903F56" w:rsidRPr="00867DE1" w:rsidRDefault="00000000" w:rsidP="00A76894">
      <w:pPr>
        <w:pStyle w:val="Heading1"/>
        <w:rPr>
          <w:lang w:val="en-GB"/>
        </w:rPr>
      </w:pPr>
      <w:r w:rsidRPr="00867DE1">
        <w:rPr>
          <w:lang w:val="en-GB"/>
        </w:rPr>
        <w:t xml:space="preserve">General </w:t>
      </w:r>
      <w:r w:rsidR="00CD74F5">
        <w:rPr>
          <w:lang w:val="en-GB"/>
        </w:rPr>
        <w:t>Formatting I</w:t>
      </w:r>
      <w:r w:rsidRPr="00867DE1">
        <w:rPr>
          <w:lang w:val="en-GB"/>
        </w:rPr>
        <w:t>nstructions</w:t>
      </w:r>
    </w:p>
    <w:p w14:paraId="06DC8B40" w14:textId="06395C93" w:rsidR="00903F56" w:rsidRPr="00867DE1" w:rsidRDefault="00CD74F5" w:rsidP="00CD74F5">
      <w:pPr>
        <w:rPr>
          <w:lang w:val="en-GB"/>
        </w:rPr>
      </w:pPr>
      <w:r w:rsidRPr="00CD74F5">
        <w:rPr>
          <w:lang w:val="en-GB"/>
        </w:rPr>
        <w:t>The paper must be written in Montserrat 9 pt font, with justified text alignment. Line spacing should be 14 pt. Paragraphs should have 3 pt spacing after.</w:t>
      </w:r>
      <w:r>
        <w:rPr>
          <w:lang w:val="en-GB"/>
        </w:rPr>
        <w:t xml:space="preserve"> </w:t>
      </w:r>
      <w:r w:rsidRPr="00CD74F5">
        <w:rPr>
          <w:lang w:val="en-GB"/>
        </w:rPr>
        <w:t>Section titles must be in bold, left-aligned, and numbered sequentially. Section titles must have single-line spacing, 18 pt spacing before, and 12 pt spacing after.</w:t>
      </w:r>
    </w:p>
    <w:p w14:paraId="2AE0836F" w14:textId="1560B56F" w:rsidR="00903F56" w:rsidRPr="00867DE1" w:rsidRDefault="00CD74F5" w:rsidP="00A76894">
      <w:pPr>
        <w:rPr>
          <w:lang w:val="en-GB"/>
        </w:rPr>
      </w:pPr>
      <w:r w:rsidRPr="00CD74F5">
        <w:rPr>
          <w:rFonts w:ascii="Montserrat SemiBold" w:hAnsi="Montserrat SemiBold"/>
          <w:b/>
          <w:bCs/>
          <w:lang w:val="en-GB"/>
        </w:rPr>
        <w:t>The total length of the paper must not exceed 12 pages</w:t>
      </w:r>
      <w:r w:rsidRPr="00CD74F5">
        <w:rPr>
          <w:lang w:val="en-GB"/>
        </w:rPr>
        <w:t>. This limit includes the abstract, tables, figures, acknowledgements, and references. Papers that are not correctly formatted will be returned for correction</w:t>
      </w:r>
      <w:r w:rsidR="008F491A" w:rsidRPr="00CD74F5">
        <w:rPr>
          <w:lang w:val="en-GB"/>
        </w:rPr>
        <w:t>.</w:t>
      </w:r>
    </w:p>
    <w:p w14:paraId="1D1E070F" w14:textId="77777777" w:rsidR="00CD74F5" w:rsidRDefault="00CD74F5" w:rsidP="00CD74F5">
      <w:pPr>
        <w:rPr>
          <w:lang w:val="en-GB"/>
        </w:rPr>
      </w:pPr>
      <w:r w:rsidRPr="00CD74F5">
        <w:rPr>
          <w:lang w:val="en-GB"/>
        </w:rPr>
        <w:t xml:space="preserve">Blank lines must not be inserted between sections of text. Tab characters must not be used. All headings and subheadings must be left-aligned. </w:t>
      </w:r>
    </w:p>
    <w:p w14:paraId="0025CA30" w14:textId="44CA39F3" w:rsidR="00CD74F5" w:rsidRDefault="00CD74F5" w:rsidP="00CD74F5">
      <w:pPr>
        <w:rPr>
          <w:lang w:val="en-GB"/>
        </w:rPr>
      </w:pPr>
      <w:r w:rsidRPr="00CD74F5">
        <w:rPr>
          <w:lang w:val="en-GB"/>
        </w:rPr>
        <w:t xml:space="preserve">Table rows must not be split across pages. Figure and table captions must remain on the same page as the associated content. Paper pages must be numbered sequentially, starting from page 1. </w:t>
      </w:r>
    </w:p>
    <w:p w14:paraId="04542931" w14:textId="3339A039" w:rsidR="00CD74F5" w:rsidRDefault="00CD74F5" w:rsidP="00CD74F5">
      <w:pPr>
        <w:rPr>
          <w:lang w:val="en-GB"/>
        </w:rPr>
      </w:pPr>
      <w:r w:rsidRPr="00CD74F5">
        <w:rPr>
          <w:lang w:val="en-GB"/>
        </w:rPr>
        <w:t>Acronyms must be spel</w:t>
      </w:r>
      <w:r>
        <w:rPr>
          <w:lang w:val="en-GB"/>
        </w:rPr>
        <w:t>t</w:t>
      </w:r>
      <w:r w:rsidRPr="00CD74F5">
        <w:rPr>
          <w:lang w:val="en-GB"/>
        </w:rPr>
        <w:t xml:space="preserve"> out the first time they appear in the text. Authors must use the dot as the decimal separator, for example, 3.1.</w:t>
      </w:r>
      <w:r>
        <w:rPr>
          <w:lang w:val="en-GB"/>
        </w:rPr>
        <w:br w:type="page"/>
      </w:r>
    </w:p>
    <w:p w14:paraId="2BBCE9DF" w14:textId="7D30B9E7" w:rsidR="00903F56" w:rsidRDefault="00CD74F5" w:rsidP="00A76894">
      <w:pPr>
        <w:pStyle w:val="Heading1"/>
        <w:rPr>
          <w:lang w:val="en-GB"/>
        </w:rPr>
      </w:pPr>
      <w:r w:rsidRPr="00CD74F5">
        <w:rPr>
          <w:lang w:val="en-GB"/>
        </w:rPr>
        <w:lastRenderedPageBreak/>
        <w:t>Headings and Subheadings</w:t>
      </w:r>
    </w:p>
    <w:p w14:paraId="58DBC706" w14:textId="6FA091F1" w:rsidR="00CD74F5" w:rsidRPr="00CD74F5" w:rsidRDefault="00CD74F5" w:rsidP="00CD74F5">
      <w:pPr>
        <w:rPr>
          <w:lang w:val="en-GB"/>
        </w:rPr>
      </w:pPr>
      <w:r w:rsidRPr="00CD74F5">
        <w:rPr>
          <w:lang w:val="en-GB"/>
        </w:rPr>
        <w:t>Subsections must follow the specified hierarchy.</w:t>
      </w:r>
    </w:p>
    <w:p w14:paraId="0964E087" w14:textId="69FE26BF" w:rsidR="00903F56" w:rsidRPr="00867DE1" w:rsidRDefault="00000000" w:rsidP="00A76894">
      <w:pPr>
        <w:pStyle w:val="Heading2"/>
        <w:rPr>
          <w:lang w:val="en-GB"/>
        </w:rPr>
      </w:pPr>
      <w:r w:rsidRPr="00867DE1">
        <w:rPr>
          <w:lang w:val="en-GB"/>
        </w:rPr>
        <w:t>Sub-title 1</w:t>
      </w:r>
    </w:p>
    <w:p w14:paraId="7E0641F7" w14:textId="32B95A36" w:rsidR="00903F56" w:rsidRPr="00867DE1" w:rsidRDefault="00CD74F5" w:rsidP="00655844">
      <w:pPr>
        <w:rPr>
          <w:lang w:val="en-GB"/>
        </w:rPr>
      </w:pPr>
      <w:r w:rsidRPr="00CD74F5">
        <w:rPr>
          <w:lang w:val="en-GB"/>
        </w:rPr>
        <w:t>First-level subheadings are numbered using the format X.Y. Line spacing should be 14 pt, 12 pt spacing before, and 6 pt spacing after. No additional formatting should be used</w:t>
      </w:r>
      <w:r w:rsidR="00000000" w:rsidRPr="00867DE1">
        <w:rPr>
          <w:lang w:val="en-GB"/>
        </w:rPr>
        <w:t>.</w:t>
      </w:r>
    </w:p>
    <w:p w14:paraId="511D9BA6" w14:textId="142EADF6" w:rsidR="00903F56" w:rsidRPr="00867DE1" w:rsidRDefault="00000000" w:rsidP="00A76894">
      <w:pPr>
        <w:pStyle w:val="Heading3"/>
        <w:rPr>
          <w:lang w:val="en-GB"/>
        </w:rPr>
      </w:pPr>
      <w:r w:rsidRPr="00867DE1">
        <w:rPr>
          <w:lang w:val="en-GB"/>
        </w:rPr>
        <w:t>Sub-title 2</w:t>
      </w:r>
    </w:p>
    <w:p w14:paraId="77E91BB9" w14:textId="46545376" w:rsidR="00903F56" w:rsidRPr="00867DE1" w:rsidRDefault="00CD74F5" w:rsidP="00655844">
      <w:pPr>
        <w:rPr>
          <w:lang w:val="en-GB"/>
        </w:rPr>
      </w:pPr>
      <w:r w:rsidRPr="00CD74F5">
        <w:rPr>
          <w:lang w:val="en-GB"/>
        </w:rPr>
        <w:t xml:space="preserve">Second-level subheadings are numbered using the format X.Y.Z, followed by the title text. They must also use </w:t>
      </w:r>
      <w:r>
        <w:rPr>
          <w:lang w:val="en-GB"/>
        </w:rPr>
        <w:t xml:space="preserve">14 pt </w:t>
      </w:r>
      <w:r w:rsidRPr="00CD74F5">
        <w:rPr>
          <w:lang w:val="en-GB"/>
        </w:rPr>
        <w:t>line spacing, with 12 pt before and 6 pt after. Heading styles should not be applied</w:t>
      </w:r>
      <w:r w:rsidR="00000000" w:rsidRPr="00867DE1">
        <w:rPr>
          <w:lang w:val="en-GB"/>
        </w:rPr>
        <w:t>.</w:t>
      </w:r>
    </w:p>
    <w:p w14:paraId="65B7344F" w14:textId="539A1C24" w:rsidR="00A76894" w:rsidRPr="00867DE1" w:rsidRDefault="00000000" w:rsidP="00A76894">
      <w:pPr>
        <w:pStyle w:val="Heading4"/>
        <w:rPr>
          <w:lang w:val="en-GB"/>
        </w:rPr>
      </w:pPr>
      <w:r w:rsidRPr="00867DE1">
        <w:rPr>
          <w:lang w:val="en-GB"/>
        </w:rPr>
        <w:t>Sub-title 3</w:t>
      </w:r>
    </w:p>
    <w:p w14:paraId="675EA0F5" w14:textId="5BA6CFFB" w:rsidR="00903F56" w:rsidRPr="00867DE1" w:rsidRDefault="00CD74F5" w:rsidP="00655844">
      <w:pPr>
        <w:spacing w:before="120"/>
        <w:rPr>
          <w:lang w:val="en-GB"/>
        </w:rPr>
      </w:pPr>
      <w:r w:rsidRPr="00CD74F5">
        <w:rPr>
          <w:lang w:val="en-GB"/>
        </w:rPr>
        <w:t>Third-level subheadings, if used, must follow the same format as the second-level subheadings. Their use should be minimised, as excessive nesting reduces readability. Although three levels are shown in this template, it is recommended to use no more than two levels of subheadings in practice</w:t>
      </w:r>
      <w:r w:rsidR="00000000" w:rsidRPr="00867DE1">
        <w:rPr>
          <w:lang w:val="en-GB"/>
        </w:rPr>
        <w:t>.</w:t>
      </w:r>
    </w:p>
    <w:p w14:paraId="3451C35A" w14:textId="6DB2E49C" w:rsidR="00903F56" w:rsidRPr="00867DE1" w:rsidRDefault="00000000" w:rsidP="00A76894">
      <w:pPr>
        <w:pStyle w:val="Heading1"/>
        <w:rPr>
          <w:lang w:val="en-GB"/>
        </w:rPr>
      </w:pPr>
      <w:r w:rsidRPr="00867DE1">
        <w:rPr>
          <w:lang w:val="en-GB"/>
        </w:rPr>
        <w:t xml:space="preserve">Tables, </w:t>
      </w:r>
      <w:r w:rsidR="00CD74F5">
        <w:rPr>
          <w:lang w:val="en-GB"/>
        </w:rPr>
        <w:t>F</w:t>
      </w:r>
      <w:r w:rsidRPr="00867DE1">
        <w:rPr>
          <w:lang w:val="en-GB"/>
        </w:rPr>
        <w:t xml:space="preserve">igures and </w:t>
      </w:r>
      <w:r w:rsidR="00CD74F5">
        <w:rPr>
          <w:lang w:val="en-GB"/>
        </w:rPr>
        <w:t>E</w:t>
      </w:r>
      <w:r w:rsidRPr="00867DE1">
        <w:rPr>
          <w:lang w:val="en-GB"/>
        </w:rPr>
        <w:t>quations</w:t>
      </w:r>
    </w:p>
    <w:p w14:paraId="3FC02033" w14:textId="527E94E9" w:rsidR="00903F56" w:rsidRDefault="00CD74F5" w:rsidP="00655844">
      <w:pPr>
        <w:rPr>
          <w:lang w:val="en-GB"/>
        </w:rPr>
      </w:pPr>
      <w:r w:rsidRPr="00CD74F5">
        <w:rPr>
          <w:lang w:val="en-GB"/>
        </w:rPr>
        <w:t xml:space="preserve">Table captions must be placed above the tables. The font for table captions is Montserrat </w:t>
      </w:r>
      <w:r>
        <w:rPr>
          <w:lang w:val="en-GB"/>
        </w:rPr>
        <w:t>8.5</w:t>
      </w:r>
      <w:r w:rsidRPr="00CD74F5">
        <w:rPr>
          <w:lang w:val="en-GB"/>
        </w:rPr>
        <w:t xml:space="preserve"> pt with </w:t>
      </w:r>
      <w:r>
        <w:rPr>
          <w:lang w:val="en-GB"/>
        </w:rPr>
        <w:t xml:space="preserve">14 pt </w:t>
      </w:r>
      <w:r w:rsidRPr="00CD74F5">
        <w:rPr>
          <w:lang w:val="en-GB"/>
        </w:rPr>
        <w:t>line spacing</w:t>
      </w:r>
      <w:r>
        <w:rPr>
          <w:lang w:val="en-GB"/>
        </w:rPr>
        <w:t>.</w:t>
      </w:r>
      <w:r w:rsidRPr="00CD74F5">
        <w:rPr>
          <w:lang w:val="en-GB"/>
        </w:rPr>
        <w:t xml:space="preserve"> Captions must begin with the word “Table” in bold, followed by a sequential number and a dash. For example: “</w:t>
      </w:r>
      <w:r w:rsidRPr="00CD74F5">
        <w:rPr>
          <w:rFonts w:ascii="Montserrat SemiBold" w:hAnsi="Montserrat SemiBold"/>
          <w:b/>
          <w:bCs/>
          <w:lang w:val="en-GB"/>
        </w:rPr>
        <w:t>Table 1</w:t>
      </w:r>
      <w:r w:rsidRPr="00CD74F5">
        <w:rPr>
          <w:lang w:val="en-GB"/>
        </w:rPr>
        <w:t xml:space="preserve"> – Material Properties”. Captions must not end with a full stop</w:t>
      </w:r>
      <w:r w:rsidR="00000000" w:rsidRPr="00867DE1">
        <w:rPr>
          <w:lang w:val="en-GB"/>
        </w:rPr>
        <w:t>.</w:t>
      </w:r>
    </w:p>
    <w:p w14:paraId="3B28C153" w14:textId="6C5005D2" w:rsidR="00752E85" w:rsidRPr="00867DE1" w:rsidRDefault="00752E85" w:rsidP="00655844">
      <w:pPr>
        <w:rPr>
          <w:lang w:val="en-GB"/>
        </w:rPr>
      </w:pPr>
      <w:r w:rsidRPr="00752E85">
        <w:rPr>
          <w:lang w:val="en-GB"/>
        </w:rPr>
        <w:t xml:space="preserve">Tables and their captions must be centred. Table captions should be indented 1 cm from both the left and right margins. Captions must have 12 pt spacing before and 3 pt spacing after. Table text must be vertically centred within each cell. Tables must not break across pages. When captions are long, they should be formatted with margins, as shown in the example. All tables must be referred to in the text </w:t>
      </w:r>
      <w:r w:rsidR="00184163">
        <w:rPr>
          <w:lang w:val="en-GB"/>
        </w:rPr>
        <w:t>before</w:t>
      </w:r>
      <w:r w:rsidRPr="00752E85">
        <w:rPr>
          <w:lang w:val="en-GB"/>
        </w:rPr>
        <w:t xml:space="preserve"> their appearance. In the text, always refer to them using the format “Table X”, with “Table” capitalised.</w:t>
      </w:r>
    </w:p>
    <w:p w14:paraId="48A00976" w14:textId="1AA91BE8" w:rsidR="00903F56" w:rsidRPr="00867DE1" w:rsidRDefault="00000000" w:rsidP="00655844">
      <w:pPr>
        <w:keepNext/>
        <w:pBdr>
          <w:top w:val="nil"/>
          <w:left w:val="nil"/>
          <w:bottom w:val="nil"/>
          <w:right w:val="nil"/>
          <w:between w:val="nil"/>
        </w:pBdr>
        <w:spacing w:before="240"/>
        <w:ind w:left="567" w:right="567"/>
        <w:jc w:val="center"/>
        <w:rPr>
          <w:rFonts w:eastAsia="Calibri" w:cs="Calibri"/>
          <w:color w:val="000000"/>
          <w:sz w:val="17"/>
          <w:szCs w:val="17"/>
          <w:lang w:val="en-GB"/>
        </w:rPr>
      </w:pPr>
      <w:r w:rsidRPr="00867DE1">
        <w:rPr>
          <w:rFonts w:ascii="Montserrat SemiBold" w:eastAsia="Calibri" w:hAnsi="Montserrat SemiBold" w:cs="Calibri"/>
          <w:b/>
          <w:bCs/>
          <w:color w:val="000000"/>
          <w:sz w:val="17"/>
          <w:szCs w:val="17"/>
          <w:lang w:val="en-GB"/>
        </w:rPr>
        <w:t>Table 1</w:t>
      </w:r>
      <w:r w:rsidRPr="00867DE1">
        <w:rPr>
          <w:rFonts w:eastAsia="Calibri" w:cs="Calibri"/>
          <w:color w:val="000000"/>
          <w:sz w:val="17"/>
          <w:szCs w:val="17"/>
          <w:lang w:val="en-GB"/>
        </w:rPr>
        <w:t xml:space="preserve"> – </w:t>
      </w:r>
      <w:r w:rsidR="00752E85" w:rsidRPr="00752E85">
        <w:rPr>
          <w:rFonts w:eastAsia="Calibri" w:cs="Calibri"/>
          <w:color w:val="000000"/>
          <w:sz w:val="17"/>
          <w:szCs w:val="17"/>
          <w:lang w:val="en-GB"/>
        </w:rPr>
        <w:t>Example of formatting where the caption and table are centred. The caption paragraph has 1 cm indentation on both sides, with 12 pt spacing before and 3 pt spacing after. Do not include a full stop at the end of the caption</w:t>
      </w:r>
    </w:p>
    <w:tbl>
      <w:tblPr>
        <w:tblStyle w:val="a"/>
        <w:tblW w:w="76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4"/>
        <w:gridCol w:w="1842"/>
        <w:gridCol w:w="1560"/>
        <w:gridCol w:w="1614"/>
        <w:gridCol w:w="1843"/>
      </w:tblGrid>
      <w:tr w:rsidR="00903F56" w:rsidRPr="00867DE1" w14:paraId="675AF454" w14:textId="77777777">
        <w:trPr>
          <w:jc w:val="center"/>
        </w:trPr>
        <w:tc>
          <w:tcPr>
            <w:tcW w:w="794" w:type="dxa"/>
            <w:shd w:val="clear" w:color="auto" w:fill="E6E6E6"/>
            <w:vAlign w:val="center"/>
          </w:tcPr>
          <w:p w14:paraId="3E97D1E7" w14:textId="77777777" w:rsidR="00903F56" w:rsidRPr="00867DE1" w:rsidRDefault="00000000" w:rsidP="00362B12">
            <w:pPr>
              <w:keepNext/>
              <w:pBdr>
                <w:top w:val="nil"/>
                <w:left w:val="nil"/>
                <w:bottom w:val="nil"/>
                <w:right w:val="nil"/>
                <w:between w:val="nil"/>
              </w:pBdr>
              <w:spacing w:before="60"/>
              <w:jc w:val="center"/>
              <w:rPr>
                <w:rFonts w:ascii="Montserrat SemiBold" w:eastAsia="Calibri" w:hAnsi="Montserrat SemiBold" w:cs="Calibri"/>
                <w:b/>
                <w:bCs/>
                <w:color w:val="000000"/>
                <w:szCs w:val="18"/>
                <w:lang w:val="en-GB"/>
              </w:rPr>
            </w:pPr>
            <w:r w:rsidRPr="00867DE1">
              <w:rPr>
                <w:rFonts w:ascii="Montserrat SemiBold" w:eastAsia="Calibri" w:hAnsi="Montserrat SemiBold" w:cs="Calibri"/>
                <w:b/>
                <w:bCs/>
                <w:color w:val="000000"/>
                <w:szCs w:val="18"/>
                <w:lang w:val="en-GB"/>
              </w:rPr>
              <w:t>E</w:t>
            </w:r>
          </w:p>
        </w:tc>
        <w:tc>
          <w:tcPr>
            <w:tcW w:w="1842" w:type="dxa"/>
            <w:shd w:val="clear" w:color="auto" w:fill="E6E6E6"/>
            <w:vAlign w:val="center"/>
          </w:tcPr>
          <w:p w14:paraId="615C632F" w14:textId="77777777" w:rsidR="00903F56" w:rsidRPr="00867DE1" w:rsidRDefault="00000000" w:rsidP="00362B12">
            <w:pPr>
              <w:keepNext/>
              <w:pBdr>
                <w:top w:val="nil"/>
                <w:left w:val="nil"/>
                <w:bottom w:val="nil"/>
                <w:right w:val="nil"/>
                <w:between w:val="nil"/>
              </w:pBdr>
              <w:spacing w:before="60"/>
              <w:jc w:val="center"/>
              <w:rPr>
                <w:rFonts w:ascii="Montserrat SemiBold" w:eastAsia="Calibri" w:hAnsi="Montserrat SemiBold" w:cs="Calibri"/>
                <w:b/>
                <w:bCs/>
                <w:color w:val="000000"/>
                <w:szCs w:val="18"/>
                <w:lang w:val="en-GB"/>
              </w:rPr>
            </w:pPr>
            <w:r w:rsidRPr="00867DE1">
              <w:rPr>
                <w:rFonts w:ascii="Montserrat SemiBold" w:eastAsia="Calibri" w:hAnsi="Montserrat SemiBold" w:cs="Calibri"/>
                <w:b/>
                <w:bCs/>
                <w:color w:val="000000"/>
                <w:szCs w:val="18"/>
                <w:lang w:val="en-GB"/>
              </w:rPr>
              <w:t>A (grey 10%)</w:t>
            </w:r>
          </w:p>
        </w:tc>
        <w:tc>
          <w:tcPr>
            <w:tcW w:w="1560" w:type="dxa"/>
            <w:shd w:val="clear" w:color="auto" w:fill="E6E6E6"/>
            <w:vAlign w:val="center"/>
          </w:tcPr>
          <w:p w14:paraId="3055DADE" w14:textId="77777777" w:rsidR="00903F56" w:rsidRPr="00867DE1" w:rsidRDefault="00000000" w:rsidP="00362B12">
            <w:pPr>
              <w:keepNext/>
              <w:pBdr>
                <w:top w:val="nil"/>
                <w:left w:val="nil"/>
                <w:bottom w:val="nil"/>
                <w:right w:val="nil"/>
                <w:between w:val="nil"/>
              </w:pBdr>
              <w:spacing w:before="60"/>
              <w:jc w:val="center"/>
              <w:rPr>
                <w:rFonts w:ascii="Montserrat SemiBold" w:eastAsia="Calibri" w:hAnsi="Montserrat SemiBold" w:cs="Calibri"/>
                <w:b/>
                <w:bCs/>
                <w:color w:val="000000"/>
                <w:szCs w:val="18"/>
                <w:lang w:val="en-GB"/>
              </w:rPr>
            </w:pPr>
            <w:r w:rsidRPr="00867DE1">
              <w:rPr>
                <w:rFonts w:ascii="Montserrat SemiBold" w:eastAsia="Calibri" w:hAnsi="Montserrat SemiBold" w:cs="Calibri"/>
                <w:b/>
                <w:bCs/>
                <w:color w:val="000000"/>
                <w:szCs w:val="18"/>
                <w:lang w:val="en-GB"/>
              </w:rPr>
              <w:t>B (grey 10%)</w:t>
            </w:r>
          </w:p>
        </w:tc>
        <w:tc>
          <w:tcPr>
            <w:tcW w:w="1614" w:type="dxa"/>
            <w:shd w:val="clear" w:color="auto" w:fill="E6E6E6"/>
            <w:vAlign w:val="center"/>
          </w:tcPr>
          <w:p w14:paraId="68BA337D" w14:textId="77777777" w:rsidR="00903F56" w:rsidRPr="00867DE1" w:rsidRDefault="00000000" w:rsidP="00362B12">
            <w:pPr>
              <w:keepNext/>
              <w:pBdr>
                <w:top w:val="nil"/>
                <w:left w:val="nil"/>
                <w:bottom w:val="nil"/>
                <w:right w:val="nil"/>
                <w:between w:val="nil"/>
              </w:pBdr>
              <w:spacing w:before="60"/>
              <w:jc w:val="center"/>
              <w:rPr>
                <w:rFonts w:ascii="Montserrat SemiBold" w:eastAsia="Calibri" w:hAnsi="Montserrat SemiBold" w:cs="Calibri"/>
                <w:b/>
                <w:bCs/>
                <w:color w:val="000000"/>
                <w:szCs w:val="18"/>
                <w:lang w:val="en-GB"/>
              </w:rPr>
            </w:pPr>
            <w:r w:rsidRPr="00867DE1">
              <w:rPr>
                <w:rFonts w:ascii="Montserrat SemiBold" w:eastAsia="Calibri" w:hAnsi="Montserrat SemiBold" w:cs="Calibri"/>
                <w:b/>
                <w:bCs/>
                <w:color w:val="000000"/>
                <w:szCs w:val="18"/>
                <w:lang w:val="en-GB"/>
              </w:rPr>
              <w:t>C</w:t>
            </w:r>
          </w:p>
        </w:tc>
        <w:tc>
          <w:tcPr>
            <w:tcW w:w="1843" w:type="dxa"/>
            <w:shd w:val="clear" w:color="auto" w:fill="E6E6E6"/>
            <w:vAlign w:val="center"/>
          </w:tcPr>
          <w:p w14:paraId="4A562F21" w14:textId="77777777" w:rsidR="00903F56" w:rsidRPr="00867DE1" w:rsidRDefault="00000000" w:rsidP="00362B12">
            <w:pPr>
              <w:keepNext/>
              <w:pBdr>
                <w:top w:val="nil"/>
                <w:left w:val="nil"/>
                <w:bottom w:val="nil"/>
                <w:right w:val="nil"/>
                <w:between w:val="nil"/>
              </w:pBdr>
              <w:spacing w:before="60"/>
              <w:jc w:val="center"/>
              <w:rPr>
                <w:rFonts w:ascii="Montserrat SemiBold" w:eastAsia="Calibri" w:hAnsi="Montserrat SemiBold" w:cs="Calibri"/>
                <w:b/>
                <w:bCs/>
                <w:color w:val="000000"/>
                <w:szCs w:val="18"/>
                <w:lang w:val="en-GB"/>
              </w:rPr>
            </w:pPr>
            <w:r w:rsidRPr="00867DE1">
              <w:rPr>
                <w:rFonts w:ascii="Montserrat SemiBold" w:eastAsia="Calibri" w:hAnsi="Montserrat SemiBold" w:cs="Calibri"/>
                <w:b/>
                <w:bCs/>
                <w:color w:val="000000"/>
                <w:szCs w:val="18"/>
                <w:lang w:val="en-GB"/>
              </w:rPr>
              <w:t>D</w:t>
            </w:r>
          </w:p>
        </w:tc>
      </w:tr>
      <w:tr w:rsidR="00903F56" w:rsidRPr="00867DE1" w14:paraId="49267747" w14:textId="77777777">
        <w:trPr>
          <w:jc w:val="center"/>
        </w:trPr>
        <w:tc>
          <w:tcPr>
            <w:tcW w:w="794" w:type="dxa"/>
            <w:vAlign w:val="center"/>
          </w:tcPr>
          <w:p w14:paraId="275C3793" w14:textId="77777777" w:rsidR="00903F56" w:rsidRPr="00867DE1" w:rsidRDefault="00000000" w:rsidP="00362B12">
            <w:pPr>
              <w:keepNext/>
              <w:pBdr>
                <w:top w:val="nil"/>
                <w:left w:val="nil"/>
                <w:bottom w:val="nil"/>
                <w:right w:val="nil"/>
                <w:between w:val="nil"/>
              </w:pBdr>
              <w:spacing w:before="60"/>
              <w:jc w:val="center"/>
              <w:rPr>
                <w:rFonts w:eastAsia="Calibri" w:cs="Calibri"/>
                <w:color w:val="000000"/>
                <w:szCs w:val="18"/>
                <w:lang w:val="en-GB"/>
              </w:rPr>
            </w:pPr>
            <w:r w:rsidRPr="00867DE1">
              <w:rPr>
                <w:rFonts w:eastAsia="Calibri" w:cs="Calibri"/>
                <w:color w:val="000000"/>
                <w:szCs w:val="18"/>
                <w:lang w:val="en-GB"/>
              </w:rPr>
              <w:t>I</w:t>
            </w:r>
          </w:p>
        </w:tc>
        <w:tc>
          <w:tcPr>
            <w:tcW w:w="1842" w:type="dxa"/>
            <w:vAlign w:val="center"/>
          </w:tcPr>
          <w:p w14:paraId="17CCBBF3" w14:textId="77777777" w:rsidR="00903F56" w:rsidRPr="00867DE1" w:rsidRDefault="00000000" w:rsidP="00362B12">
            <w:pPr>
              <w:keepNext/>
              <w:pBdr>
                <w:top w:val="nil"/>
                <w:left w:val="nil"/>
                <w:bottom w:val="nil"/>
                <w:right w:val="nil"/>
                <w:between w:val="nil"/>
              </w:pBdr>
              <w:spacing w:before="60"/>
              <w:jc w:val="center"/>
              <w:rPr>
                <w:rFonts w:eastAsia="Calibri" w:cs="Calibri"/>
                <w:color w:val="000000"/>
                <w:szCs w:val="18"/>
                <w:lang w:val="en-GB"/>
              </w:rPr>
            </w:pPr>
            <w:r w:rsidRPr="00867DE1">
              <w:rPr>
                <w:rFonts w:eastAsia="Calibri" w:cs="Calibri"/>
                <w:color w:val="000000"/>
                <w:szCs w:val="18"/>
                <w:lang w:val="en-GB"/>
              </w:rPr>
              <w:t>125</w:t>
            </w:r>
          </w:p>
        </w:tc>
        <w:tc>
          <w:tcPr>
            <w:tcW w:w="1560" w:type="dxa"/>
            <w:vAlign w:val="center"/>
          </w:tcPr>
          <w:p w14:paraId="24531FF0" w14:textId="77777777" w:rsidR="00903F56" w:rsidRPr="00867DE1" w:rsidRDefault="00000000" w:rsidP="00362B12">
            <w:pPr>
              <w:keepNext/>
              <w:pBdr>
                <w:top w:val="nil"/>
                <w:left w:val="nil"/>
                <w:bottom w:val="nil"/>
                <w:right w:val="nil"/>
                <w:between w:val="nil"/>
              </w:pBdr>
              <w:spacing w:before="60"/>
              <w:jc w:val="center"/>
              <w:rPr>
                <w:rFonts w:eastAsia="Calibri" w:cs="Calibri"/>
                <w:color w:val="000000"/>
                <w:szCs w:val="18"/>
                <w:lang w:val="en-GB"/>
              </w:rPr>
            </w:pPr>
            <w:r w:rsidRPr="00867DE1">
              <w:rPr>
                <w:rFonts w:eastAsia="Calibri" w:cs="Calibri"/>
                <w:color w:val="000000"/>
                <w:szCs w:val="18"/>
                <w:lang w:val="en-GB"/>
              </w:rPr>
              <w:t>123</w:t>
            </w:r>
          </w:p>
        </w:tc>
        <w:tc>
          <w:tcPr>
            <w:tcW w:w="1614" w:type="dxa"/>
            <w:vAlign w:val="center"/>
          </w:tcPr>
          <w:p w14:paraId="23FCF8AE" w14:textId="77777777" w:rsidR="00903F56" w:rsidRPr="00867DE1" w:rsidRDefault="00000000" w:rsidP="00362B12">
            <w:pPr>
              <w:keepNext/>
              <w:pBdr>
                <w:top w:val="nil"/>
                <w:left w:val="nil"/>
                <w:bottom w:val="nil"/>
                <w:right w:val="nil"/>
                <w:between w:val="nil"/>
              </w:pBdr>
              <w:spacing w:before="60"/>
              <w:jc w:val="center"/>
              <w:rPr>
                <w:rFonts w:eastAsia="Calibri" w:cs="Calibri"/>
                <w:color w:val="000000"/>
                <w:szCs w:val="18"/>
                <w:lang w:val="en-GB"/>
              </w:rPr>
            </w:pPr>
            <w:r w:rsidRPr="00867DE1">
              <w:rPr>
                <w:rFonts w:eastAsia="Calibri" w:cs="Calibri"/>
                <w:color w:val="000000"/>
                <w:szCs w:val="18"/>
                <w:lang w:val="en-GB"/>
              </w:rPr>
              <w:t>234</w:t>
            </w:r>
          </w:p>
        </w:tc>
        <w:tc>
          <w:tcPr>
            <w:tcW w:w="1843" w:type="dxa"/>
            <w:vAlign w:val="center"/>
          </w:tcPr>
          <w:p w14:paraId="3ADCF16B" w14:textId="77777777" w:rsidR="00903F56" w:rsidRPr="00867DE1" w:rsidRDefault="00000000" w:rsidP="00362B12">
            <w:pPr>
              <w:keepNext/>
              <w:pBdr>
                <w:top w:val="nil"/>
                <w:left w:val="nil"/>
                <w:bottom w:val="nil"/>
                <w:right w:val="nil"/>
                <w:between w:val="nil"/>
              </w:pBdr>
              <w:spacing w:before="60"/>
              <w:jc w:val="center"/>
              <w:rPr>
                <w:rFonts w:eastAsia="Calibri" w:cs="Calibri"/>
                <w:color w:val="000000"/>
                <w:szCs w:val="18"/>
                <w:lang w:val="en-GB"/>
              </w:rPr>
            </w:pPr>
            <w:r w:rsidRPr="00867DE1">
              <w:rPr>
                <w:rFonts w:eastAsia="Calibri" w:cs="Calibri"/>
                <w:color w:val="000000"/>
                <w:szCs w:val="18"/>
                <w:lang w:val="en-GB"/>
              </w:rPr>
              <w:t>123</w:t>
            </w:r>
          </w:p>
        </w:tc>
      </w:tr>
      <w:tr w:rsidR="00903F56" w:rsidRPr="00867DE1" w14:paraId="2C15A09F" w14:textId="77777777">
        <w:trPr>
          <w:jc w:val="center"/>
        </w:trPr>
        <w:tc>
          <w:tcPr>
            <w:tcW w:w="794" w:type="dxa"/>
            <w:vAlign w:val="center"/>
          </w:tcPr>
          <w:p w14:paraId="63BABDBA" w14:textId="77777777" w:rsidR="00903F56" w:rsidRPr="00867DE1" w:rsidRDefault="00000000" w:rsidP="00362B12">
            <w:pPr>
              <w:keepNext/>
              <w:pBdr>
                <w:top w:val="nil"/>
                <w:left w:val="nil"/>
                <w:bottom w:val="nil"/>
                <w:right w:val="nil"/>
                <w:between w:val="nil"/>
              </w:pBdr>
              <w:spacing w:before="60"/>
              <w:jc w:val="center"/>
              <w:rPr>
                <w:rFonts w:eastAsia="Calibri" w:cs="Calibri"/>
                <w:color w:val="000000"/>
                <w:szCs w:val="18"/>
                <w:lang w:val="en-GB"/>
              </w:rPr>
            </w:pPr>
            <w:r w:rsidRPr="00867DE1">
              <w:rPr>
                <w:rFonts w:eastAsia="Calibri" w:cs="Calibri"/>
                <w:color w:val="000000"/>
                <w:szCs w:val="18"/>
                <w:lang w:val="en-GB"/>
              </w:rPr>
              <w:t>II</w:t>
            </w:r>
          </w:p>
        </w:tc>
        <w:tc>
          <w:tcPr>
            <w:tcW w:w="1842" w:type="dxa"/>
            <w:vAlign w:val="center"/>
          </w:tcPr>
          <w:p w14:paraId="0E0D67BC" w14:textId="77777777" w:rsidR="00903F56" w:rsidRPr="00867DE1" w:rsidRDefault="00000000" w:rsidP="00362B12">
            <w:pPr>
              <w:keepNext/>
              <w:pBdr>
                <w:top w:val="nil"/>
                <w:left w:val="nil"/>
                <w:bottom w:val="nil"/>
                <w:right w:val="nil"/>
                <w:between w:val="nil"/>
              </w:pBdr>
              <w:spacing w:before="60"/>
              <w:jc w:val="center"/>
              <w:rPr>
                <w:rFonts w:eastAsia="Calibri" w:cs="Calibri"/>
                <w:color w:val="000000"/>
                <w:szCs w:val="18"/>
                <w:lang w:val="en-GB"/>
              </w:rPr>
            </w:pPr>
            <w:r w:rsidRPr="00867DE1">
              <w:rPr>
                <w:rFonts w:eastAsia="Calibri" w:cs="Calibri"/>
                <w:color w:val="000000"/>
                <w:szCs w:val="18"/>
                <w:lang w:val="en-GB"/>
              </w:rPr>
              <w:t>23454,83</w:t>
            </w:r>
          </w:p>
        </w:tc>
        <w:tc>
          <w:tcPr>
            <w:tcW w:w="1560" w:type="dxa"/>
            <w:vAlign w:val="center"/>
          </w:tcPr>
          <w:p w14:paraId="33513EA3" w14:textId="77777777" w:rsidR="00903F56" w:rsidRPr="00867DE1" w:rsidRDefault="00000000" w:rsidP="00362B12">
            <w:pPr>
              <w:keepNext/>
              <w:pBdr>
                <w:top w:val="nil"/>
                <w:left w:val="nil"/>
                <w:bottom w:val="nil"/>
                <w:right w:val="nil"/>
                <w:between w:val="nil"/>
              </w:pBdr>
              <w:spacing w:before="60"/>
              <w:jc w:val="center"/>
              <w:rPr>
                <w:rFonts w:eastAsia="Calibri" w:cs="Calibri"/>
                <w:color w:val="000000"/>
                <w:szCs w:val="18"/>
                <w:lang w:val="en-GB"/>
              </w:rPr>
            </w:pPr>
            <w:r w:rsidRPr="00867DE1">
              <w:rPr>
                <w:rFonts w:eastAsia="Calibri" w:cs="Calibri"/>
                <w:color w:val="000000"/>
                <w:szCs w:val="18"/>
                <w:lang w:val="en-GB"/>
              </w:rPr>
              <w:t>45425,72</w:t>
            </w:r>
          </w:p>
        </w:tc>
        <w:tc>
          <w:tcPr>
            <w:tcW w:w="1614" w:type="dxa"/>
            <w:vAlign w:val="center"/>
          </w:tcPr>
          <w:p w14:paraId="4EDCB48D" w14:textId="77777777" w:rsidR="00903F56" w:rsidRPr="00867DE1" w:rsidRDefault="00000000" w:rsidP="00362B12">
            <w:pPr>
              <w:keepNext/>
              <w:pBdr>
                <w:top w:val="nil"/>
                <w:left w:val="nil"/>
                <w:bottom w:val="nil"/>
                <w:right w:val="nil"/>
                <w:between w:val="nil"/>
              </w:pBdr>
              <w:spacing w:before="60"/>
              <w:jc w:val="center"/>
              <w:rPr>
                <w:rFonts w:eastAsia="Calibri" w:cs="Calibri"/>
                <w:color w:val="000000"/>
                <w:szCs w:val="18"/>
                <w:lang w:val="en-GB"/>
              </w:rPr>
            </w:pPr>
            <w:r w:rsidRPr="00867DE1">
              <w:rPr>
                <w:rFonts w:eastAsia="Calibri" w:cs="Calibri"/>
                <w:color w:val="000000"/>
                <w:szCs w:val="18"/>
                <w:lang w:val="en-GB"/>
              </w:rPr>
              <w:t>2456,00</w:t>
            </w:r>
          </w:p>
        </w:tc>
        <w:tc>
          <w:tcPr>
            <w:tcW w:w="1843" w:type="dxa"/>
            <w:vAlign w:val="center"/>
          </w:tcPr>
          <w:p w14:paraId="04076E0D" w14:textId="77777777" w:rsidR="00903F56" w:rsidRPr="00867DE1" w:rsidRDefault="00000000" w:rsidP="00362B12">
            <w:pPr>
              <w:keepNext/>
              <w:pBdr>
                <w:top w:val="nil"/>
                <w:left w:val="nil"/>
                <w:bottom w:val="nil"/>
                <w:right w:val="nil"/>
                <w:between w:val="nil"/>
              </w:pBdr>
              <w:spacing w:before="60"/>
              <w:jc w:val="center"/>
              <w:rPr>
                <w:rFonts w:eastAsia="Calibri" w:cs="Calibri"/>
                <w:color w:val="000000"/>
                <w:szCs w:val="18"/>
                <w:lang w:val="en-GB"/>
              </w:rPr>
            </w:pPr>
            <w:r w:rsidRPr="00867DE1">
              <w:rPr>
                <w:rFonts w:eastAsia="Calibri" w:cs="Calibri"/>
                <w:color w:val="000000"/>
                <w:szCs w:val="18"/>
                <w:lang w:val="en-GB"/>
              </w:rPr>
              <w:t>2466,13</w:t>
            </w:r>
          </w:p>
        </w:tc>
      </w:tr>
      <w:tr w:rsidR="00903F56" w:rsidRPr="00867DE1" w14:paraId="3125C215" w14:textId="77777777">
        <w:trPr>
          <w:jc w:val="center"/>
        </w:trPr>
        <w:tc>
          <w:tcPr>
            <w:tcW w:w="794" w:type="dxa"/>
            <w:vAlign w:val="center"/>
          </w:tcPr>
          <w:p w14:paraId="54BFBA91" w14:textId="77777777" w:rsidR="00903F56" w:rsidRPr="00867DE1" w:rsidRDefault="00000000" w:rsidP="00362B12">
            <w:pPr>
              <w:pBdr>
                <w:top w:val="nil"/>
                <w:left w:val="nil"/>
                <w:bottom w:val="nil"/>
                <w:right w:val="nil"/>
                <w:between w:val="nil"/>
              </w:pBdr>
              <w:spacing w:before="60"/>
              <w:jc w:val="center"/>
              <w:rPr>
                <w:rFonts w:eastAsia="Calibri" w:cs="Calibri"/>
                <w:color w:val="000000"/>
                <w:szCs w:val="18"/>
                <w:lang w:val="en-GB"/>
              </w:rPr>
            </w:pPr>
            <w:r w:rsidRPr="00867DE1">
              <w:rPr>
                <w:rFonts w:eastAsia="Calibri" w:cs="Calibri"/>
                <w:color w:val="000000"/>
                <w:szCs w:val="18"/>
                <w:lang w:val="en-GB"/>
              </w:rPr>
              <w:t>III</w:t>
            </w:r>
          </w:p>
        </w:tc>
        <w:tc>
          <w:tcPr>
            <w:tcW w:w="1842" w:type="dxa"/>
            <w:vAlign w:val="center"/>
          </w:tcPr>
          <w:p w14:paraId="5A653F77" w14:textId="77777777" w:rsidR="00903F56" w:rsidRPr="00867DE1" w:rsidRDefault="00000000" w:rsidP="00362B12">
            <w:pPr>
              <w:pBdr>
                <w:top w:val="nil"/>
                <w:left w:val="nil"/>
                <w:bottom w:val="nil"/>
                <w:right w:val="nil"/>
                <w:between w:val="nil"/>
              </w:pBdr>
              <w:spacing w:before="60"/>
              <w:jc w:val="center"/>
              <w:rPr>
                <w:rFonts w:eastAsia="Calibri" w:cs="Calibri"/>
                <w:color w:val="000000"/>
                <w:szCs w:val="18"/>
                <w:lang w:val="en-GB"/>
              </w:rPr>
            </w:pPr>
            <w:proofErr w:type="spellStart"/>
            <w:r w:rsidRPr="00867DE1">
              <w:rPr>
                <w:rFonts w:eastAsia="Calibri" w:cs="Calibri"/>
                <w:color w:val="000000"/>
                <w:szCs w:val="18"/>
                <w:lang w:val="en-GB"/>
              </w:rPr>
              <w:t>Aiosi</w:t>
            </w:r>
            <w:proofErr w:type="spellEnd"/>
          </w:p>
        </w:tc>
        <w:tc>
          <w:tcPr>
            <w:tcW w:w="1560" w:type="dxa"/>
            <w:vAlign w:val="center"/>
          </w:tcPr>
          <w:p w14:paraId="79409C8E" w14:textId="77777777" w:rsidR="00903F56" w:rsidRPr="00867DE1" w:rsidRDefault="00000000" w:rsidP="00362B12">
            <w:pPr>
              <w:pBdr>
                <w:top w:val="nil"/>
                <w:left w:val="nil"/>
                <w:bottom w:val="nil"/>
                <w:right w:val="nil"/>
                <w:between w:val="nil"/>
              </w:pBdr>
              <w:spacing w:before="60"/>
              <w:jc w:val="center"/>
              <w:rPr>
                <w:rFonts w:eastAsia="Calibri" w:cs="Calibri"/>
                <w:color w:val="000000"/>
                <w:szCs w:val="18"/>
                <w:lang w:val="en-GB"/>
              </w:rPr>
            </w:pPr>
            <w:proofErr w:type="spellStart"/>
            <w:r w:rsidRPr="00867DE1">
              <w:rPr>
                <w:rFonts w:eastAsia="Calibri" w:cs="Calibri"/>
                <w:color w:val="000000"/>
                <w:szCs w:val="18"/>
                <w:lang w:val="en-GB"/>
              </w:rPr>
              <w:t>Ioisio</w:t>
            </w:r>
            <w:proofErr w:type="spellEnd"/>
          </w:p>
        </w:tc>
        <w:tc>
          <w:tcPr>
            <w:tcW w:w="1614" w:type="dxa"/>
            <w:vAlign w:val="center"/>
          </w:tcPr>
          <w:p w14:paraId="3EC2FC1B" w14:textId="77777777" w:rsidR="00903F56" w:rsidRPr="00867DE1" w:rsidRDefault="00000000" w:rsidP="00362B12">
            <w:pPr>
              <w:pBdr>
                <w:top w:val="nil"/>
                <w:left w:val="nil"/>
                <w:bottom w:val="nil"/>
                <w:right w:val="nil"/>
                <w:between w:val="nil"/>
              </w:pBdr>
              <w:spacing w:before="60"/>
              <w:jc w:val="center"/>
              <w:rPr>
                <w:rFonts w:eastAsia="Calibri" w:cs="Calibri"/>
                <w:color w:val="000000"/>
                <w:szCs w:val="18"/>
                <w:lang w:val="en-GB"/>
              </w:rPr>
            </w:pPr>
            <w:proofErr w:type="spellStart"/>
            <w:r w:rsidRPr="00867DE1">
              <w:rPr>
                <w:rFonts w:eastAsia="Calibri" w:cs="Calibri"/>
                <w:color w:val="000000"/>
                <w:szCs w:val="18"/>
                <w:lang w:val="en-GB"/>
              </w:rPr>
              <w:t>Iosio</w:t>
            </w:r>
            <w:proofErr w:type="spellEnd"/>
          </w:p>
        </w:tc>
        <w:tc>
          <w:tcPr>
            <w:tcW w:w="1843" w:type="dxa"/>
            <w:vAlign w:val="center"/>
          </w:tcPr>
          <w:p w14:paraId="594E6FD9" w14:textId="77777777" w:rsidR="00903F56" w:rsidRPr="00867DE1" w:rsidRDefault="00000000" w:rsidP="00362B12">
            <w:pPr>
              <w:pBdr>
                <w:top w:val="nil"/>
                <w:left w:val="nil"/>
                <w:bottom w:val="nil"/>
                <w:right w:val="nil"/>
                <w:between w:val="nil"/>
              </w:pBdr>
              <w:spacing w:before="60"/>
              <w:jc w:val="center"/>
              <w:rPr>
                <w:rFonts w:eastAsia="Calibri" w:cs="Calibri"/>
                <w:color w:val="000000"/>
                <w:szCs w:val="18"/>
                <w:lang w:val="en-GB"/>
              </w:rPr>
            </w:pPr>
            <w:proofErr w:type="spellStart"/>
            <w:r w:rsidRPr="00867DE1">
              <w:rPr>
                <w:rFonts w:eastAsia="Calibri" w:cs="Calibri"/>
                <w:color w:val="000000"/>
                <w:szCs w:val="18"/>
                <w:lang w:val="en-GB"/>
              </w:rPr>
              <w:t>Ziipio</w:t>
            </w:r>
            <w:proofErr w:type="spellEnd"/>
          </w:p>
        </w:tc>
      </w:tr>
    </w:tbl>
    <w:p w14:paraId="109368D6" w14:textId="77777777" w:rsidR="00903F56" w:rsidRPr="00867DE1" w:rsidRDefault="00903F56" w:rsidP="00362B12">
      <w:pPr>
        <w:pBdr>
          <w:top w:val="nil"/>
          <w:left w:val="nil"/>
          <w:bottom w:val="nil"/>
          <w:right w:val="nil"/>
          <w:between w:val="nil"/>
        </w:pBdr>
        <w:rPr>
          <w:rFonts w:ascii="Calibri" w:eastAsia="Calibri" w:hAnsi="Calibri" w:cs="Calibri"/>
          <w:color w:val="000000"/>
          <w:lang w:val="en-GB"/>
        </w:rPr>
      </w:pPr>
    </w:p>
    <w:p w14:paraId="02299EFB" w14:textId="0111808A" w:rsidR="00903F56" w:rsidRDefault="00752E85" w:rsidP="00655844">
      <w:pPr>
        <w:rPr>
          <w:lang w:val="en-GB"/>
        </w:rPr>
      </w:pPr>
      <w:r w:rsidRPr="00752E85">
        <w:rPr>
          <w:lang w:val="en-GB"/>
        </w:rPr>
        <w:t>Figures must be legible and should not contain thin lines that may be lost during printing. Each figure must be inserted as a single object. The layout property “In line with text” must be used to allow reliable positioning within the document. Where side-by-side figures are required, they should be placed in a one-row, two-column table, with each figure and caption in its own cell. If necessary, insert a single blank line above the figure for spacing.</w:t>
      </w:r>
    </w:p>
    <w:p w14:paraId="6C195080" w14:textId="6C1B09D9" w:rsidR="00752E85" w:rsidRDefault="00752E85" w:rsidP="00655844">
      <w:pPr>
        <w:rPr>
          <w:lang w:val="en-GB"/>
        </w:rPr>
      </w:pPr>
      <w:r w:rsidRPr="00752E85">
        <w:rPr>
          <w:lang w:val="en-GB"/>
        </w:rPr>
        <w:t xml:space="preserve">All figures must be cited in the text </w:t>
      </w:r>
      <w:r w:rsidR="00184163">
        <w:rPr>
          <w:lang w:val="en-GB"/>
        </w:rPr>
        <w:t>before</w:t>
      </w:r>
      <w:r w:rsidRPr="00752E85">
        <w:rPr>
          <w:lang w:val="en-GB"/>
        </w:rPr>
        <w:t xml:space="preserve"> their appearance, using the format “Figure X”, with “Figure” capitalised.</w:t>
      </w:r>
      <w:r>
        <w:rPr>
          <w:lang w:val="en-GB"/>
        </w:rPr>
        <w:br w:type="page"/>
      </w:r>
    </w:p>
    <w:p w14:paraId="6199A41A" w14:textId="0BEF6C36" w:rsidR="00752E85" w:rsidRDefault="00752E85" w:rsidP="00752E85">
      <w:pPr>
        <w:keepNext/>
        <w:pBdr>
          <w:top w:val="nil"/>
          <w:left w:val="nil"/>
          <w:bottom w:val="nil"/>
          <w:right w:val="nil"/>
          <w:between w:val="nil"/>
        </w:pBdr>
        <w:spacing w:before="120"/>
        <w:jc w:val="center"/>
        <w:rPr>
          <w:rFonts w:ascii="Calibri" w:eastAsia="Calibri" w:hAnsi="Calibri" w:cs="Calibri"/>
          <w:color w:val="000000"/>
          <w:sz w:val="24"/>
          <w:szCs w:val="24"/>
          <w:lang w:val="en-GB"/>
        </w:rPr>
      </w:pPr>
      <w:r>
        <w:rPr>
          <w:rFonts w:ascii="Calibri" w:eastAsia="Calibri" w:hAnsi="Calibri" w:cs="Calibri"/>
          <w:noProof/>
          <w:color w:val="000000"/>
          <w:sz w:val="24"/>
          <w:szCs w:val="24"/>
          <w:lang w:val="en-GB"/>
        </w:rPr>
        <w:lastRenderedPageBreak/>
        <w:drawing>
          <wp:anchor distT="0" distB="0" distL="114300" distR="114300" simplePos="0" relativeHeight="251658240" behindDoc="0" locked="0" layoutInCell="1" allowOverlap="1" wp14:anchorId="7BDF1873" wp14:editId="2274994D">
            <wp:simplePos x="0" y="0"/>
            <wp:positionH relativeFrom="column">
              <wp:posOffset>968487</wp:posOffset>
            </wp:positionH>
            <wp:positionV relativeFrom="paragraph">
              <wp:posOffset>202565</wp:posOffset>
            </wp:positionV>
            <wp:extent cx="4141694" cy="1045796"/>
            <wp:effectExtent l="0" t="0" r="0" b="0"/>
            <wp:wrapNone/>
            <wp:docPr id="1250785325" name="Picture 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85325" name="Picture 5" descr="A black and white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1694" cy="1045796"/>
                    </a:xfrm>
                    <a:prstGeom prst="rect">
                      <a:avLst/>
                    </a:prstGeom>
                  </pic:spPr>
                </pic:pic>
              </a:graphicData>
            </a:graphic>
            <wp14:sizeRelH relativeFrom="page">
              <wp14:pctWidth>0</wp14:pctWidth>
            </wp14:sizeRelH>
            <wp14:sizeRelV relativeFrom="page">
              <wp14:pctHeight>0</wp14:pctHeight>
            </wp14:sizeRelV>
          </wp:anchor>
        </w:drawing>
      </w:r>
    </w:p>
    <w:p w14:paraId="58C6E2FC" w14:textId="77777777" w:rsidR="00752E85" w:rsidRDefault="00752E85" w:rsidP="00752E85">
      <w:pPr>
        <w:keepNext/>
        <w:pBdr>
          <w:top w:val="nil"/>
          <w:left w:val="nil"/>
          <w:bottom w:val="nil"/>
          <w:right w:val="nil"/>
          <w:between w:val="nil"/>
        </w:pBdr>
        <w:spacing w:before="120"/>
        <w:jc w:val="center"/>
        <w:rPr>
          <w:rFonts w:ascii="Calibri" w:eastAsia="Calibri" w:hAnsi="Calibri" w:cs="Calibri"/>
          <w:color w:val="000000"/>
          <w:sz w:val="24"/>
          <w:szCs w:val="24"/>
          <w:lang w:val="en-GB"/>
        </w:rPr>
      </w:pPr>
    </w:p>
    <w:p w14:paraId="294C2D30" w14:textId="77777777" w:rsidR="00752E85" w:rsidRDefault="00752E85" w:rsidP="00752E85">
      <w:pPr>
        <w:keepNext/>
        <w:pBdr>
          <w:top w:val="nil"/>
          <w:left w:val="nil"/>
          <w:bottom w:val="nil"/>
          <w:right w:val="nil"/>
          <w:between w:val="nil"/>
        </w:pBdr>
        <w:spacing w:before="120"/>
        <w:rPr>
          <w:rFonts w:ascii="Calibri" w:eastAsia="Calibri" w:hAnsi="Calibri" w:cs="Calibri"/>
          <w:color w:val="000000"/>
          <w:sz w:val="24"/>
          <w:szCs w:val="24"/>
          <w:lang w:val="en-GB"/>
        </w:rPr>
      </w:pPr>
    </w:p>
    <w:p w14:paraId="25270AB4" w14:textId="77777777" w:rsidR="00752E85" w:rsidRDefault="00752E85" w:rsidP="00752E85">
      <w:pPr>
        <w:keepNext/>
        <w:pBdr>
          <w:top w:val="nil"/>
          <w:left w:val="nil"/>
          <w:bottom w:val="nil"/>
          <w:right w:val="nil"/>
          <w:between w:val="nil"/>
        </w:pBdr>
        <w:spacing w:before="120"/>
        <w:rPr>
          <w:rFonts w:ascii="Calibri" w:eastAsia="Calibri" w:hAnsi="Calibri" w:cs="Calibri"/>
          <w:color w:val="000000"/>
          <w:sz w:val="24"/>
          <w:szCs w:val="24"/>
          <w:lang w:val="en-GB"/>
        </w:rPr>
      </w:pPr>
    </w:p>
    <w:p w14:paraId="24B17557" w14:textId="12E23A9E" w:rsidR="00752E85" w:rsidRPr="00867DE1" w:rsidRDefault="00752E85" w:rsidP="00752E85">
      <w:pPr>
        <w:keepNext/>
        <w:pBdr>
          <w:top w:val="nil"/>
          <w:left w:val="nil"/>
          <w:bottom w:val="nil"/>
          <w:right w:val="nil"/>
          <w:between w:val="nil"/>
        </w:pBdr>
        <w:spacing w:before="120"/>
        <w:rPr>
          <w:rFonts w:ascii="Calibri" w:eastAsia="Calibri" w:hAnsi="Calibri" w:cs="Calibri"/>
          <w:color w:val="000000"/>
          <w:sz w:val="24"/>
          <w:szCs w:val="24"/>
          <w:lang w:val="en-GB"/>
        </w:rPr>
      </w:pPr>
    </w:p>
    <w:p w14:paraId="46E04485" w14:textId="64A8EC3A" w:rsidR="00752E85" w:rsidRPr="00752E85" w:rsidRDefault="00752E85" w:rsidP="00752E85">
      <w:pPr>
        <w:pBdr>
          <w:top w:val="nil"/>
          <w:left w:val="nil"/>
          <w:bottom w:val="nil"/>
          <w:right w:val="nil"/>
          <w:between w:val="nil"/>
        </w:pBdr>
        <w:spacing w:before="120" w:after="240"/>
        <w:jc w:val="center"/>
        <w:rPr>
          <w:rFonts w:eastAsia="Calibri" w:cs="Calibri"/>
          <w:color w:val="000000"/>
          <w:sz w:val="17"/>
          <w:szCs w:val="17"/>
          <w:lang w:val="en-GB"/>
        </w:rPr>
      </w:pPr>
      <w:r w:rsidRPr="00752E85">
        <w:rPr>
          <w:rFonts w:ascii="Montserrat SemiBold" w:eastAsia="Calibri" w:hAnsi="Montserrat SemiBold" w:cs="Calibri"/>
          <w:b/>
          <w:bCs/>
          <w:color w:val="000000"/>
          <w:sz w:val="17"/>
          <w:szCs w:val="17"/>
          <w:lang w:val="en-GB"/>
        </w:rPr>
        <w:t>Figure 1</w:t>
      </w:r>
      <w:r w:rsidRPr="00752E85">
        <w:rPr>
          <w:rFonts w:eastAsia="Calibri" w:cs="Calibri"/>
          <w:color w:val="000000"/>
          <w:sz w:val="17"/>
          <w:szCs w:val="17"/>
          <w:lang w:val="en-GB"/>
        </w:rPr>
        <w:t xml:space="preserve"> – The CINPAR 20</w:t>
      </w:r>
      <w:r>
        <w:rPr>
          <w:rFonts w:eastAsia="Calibri" w:cs="Calibri"/>
          <w:color w:val="000000"/>
          <w:sz w:val="17"/>
          <w:szCs w:val="17"/>
          <w:lang w:val="en-GB"/>
        </w:rPr>
        <w:t>26</w:t>
      </w:r>
      <w:r w:rsidRPr="00752E85">
        <w:rPr>
          <w:rFonts w:eastAsia="Calibri" w:cs="Calibri"/>
          <w:color w:val="000000"/>
          <w:sz w:val="17"/>
          <w:szCs w:val="17"/>
          <w:lang w:val="en-GB"/>
        </w:rPr>
        <w:t xml:space="preserve"> conference (letter is Montserrat 8.5 pt, spacing is 3 pt. before and 12 pt. after)</w:t>
      </w:r>
    </w:p>
    <w:p w14:paraId="6BF6A250" w14:textId="57B651E0" w:rsidR="00752E85" w:rsidRPr="00867DE1" w:rsidRDefault="00752E85" w:rsidP="00655844">
      <w:pPr>
        <w:rPr>
          <w:lang w:val="en-GB"/>
        </w:rPr>
      </w:pPr>
      <w:r w:rsidRPr="00752E85">
        <w:rPr>
          <w:lang w:val="en-GB"/>
        </w:rPr>
        <w:t xml:space="preserve">Equations must be numbered sequentially. The number must appear </w:t>
      </w:r>
      <w:proofErr w:type="gramStart"/>
      <w:r w:rsidRPr="00752E85">
        <w:rPr>
          <w:lang w:val="en-GB"/>
        </w:rPr>
        <w:t>right-justified</w:t>
      </w:r>
      <w:proofErr w:type="gramEnd"/>
      <w:r w:rsidRPr="00752E85">
        <w:rPr>
          <w:lang w:val="en-GB"/>
        </w:rPr>
        <w:t xml:space="preserve"> and enclosed in parentheses. A two-column table should be used: the equation should be in the centre cell, and the equation number in the right-hand cell.</w:t>
      </w:r>
    </w:p>
    <w:tbl>
      <w:tblPr>
        <w:tblStyle w:val="TableGrid"/>
        <w:tblW w:w="9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26"/>
        <w:gridCol w:w="703"/>
      </w:tblGrid>
      <w:tr w:rsidR="00752E85" w:rsidRPr="00867DE1" w14:paraId="1D809818" w14:textId="77777777" w:rsidTr="00123A85">
        <w:tc>
          <w:tcPr>
            <w:tcW w:w="8926" w:type="dxa"/>
          </w:tcPr>
          <w:p w14:paraId="2FF6565D" w14:textId="77777777" w:rsidR="00752E85" w:rsidRPr="00867DE1" w:rsidRDefault="00752E85" w:rsidP="00123A85">
            <w:pPr>
              <w:snapToGrid w:val="0"/>
              <w:spacing w:line="240" w:lineRule="auto"/>
              <w:jc w:val="center"/>
              <w:rPr>
                <w:lang w:val="en-GB"/>
              </w:rPr>
            </w:pPr>
            <w:r w:rsidRPr="00867DE1">
              <w:rPr>
                <w:lang w:val="en-GB"/>
              </w:rPr>
              <w:drawing>
                <wp:inline distT="0" distB="0" distL="0" distR="0" wp14:anchorId="69578697" wp14:editId="5DD33FB2">
                  <wp:extent cx="1860331" cy="368289"/>
                  <wp:effectExtent l="0" t="0" r="0" b="635"/>
                  <wp:docPr id="830552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52016" name=""/>
                          <pic:cNvPicPr/>
                        </pic:nvPicPr>
                        <pic:blipFill>
                          <a:blip r:embed="rId9"/>
                          <a:stretch>
                            <a:fillRect/>
                          </a:stretch>
                        </pic:blipFill>
                        <pic:spPr>
                          <a:xfrm>
                            <a:off x="0" y="0"/>
                            <a:ext cx="1928917" cy="381867"/>
                          </a:xfrm>
                          <a:prstGeom prst="rect">
                            <a:avLst/>
                          </a:prstGeom>
                        </pic:spPr>
                      </pic:pic>
                    </a:graphicData>
                  </a:graphic>
                </wp:inline>
              </w:drawing>
            </w:r>
          </w:p>
        </w:tc>
        <w:tc>
          <w:tcPr>
            <w:tcW w:w="703" w:type="dxa"/>
            <w:vAlign w:val="center"/>
          </w:tcPr>
          <w:p w14:paraId="185C06E1" w14:textId="77777777" w:rsidR="00752E85" w:rsidRPr="00867DE1" w:rsidRDefault="00752E85" w:rsidP="00123A85">
            <w:pPr>
              <w:snapToGrid w:val="0"/>
              <w:spacing w:line="240" w:lineRule="auto"/>
              <w:jc w:val="right"/>
              <w:rPr>
                <w:lang w:val="en-GB"/>
              </w:rPr>
            </w:pPr>
            <w:r w:rsidRPr="00867DE1">
              <w:rPr>
                <w:rFonts w:eastAsia="Calibri" w:cs="Calibri"/>
                <w:color w:val="000000"/>
                <w:lang w:val="en-GB"/>
              </w:rPr>
              <w:t>(1)</w:t>
            </w:r>
          </w:p>
        </w:tc>
      </w:tr>
    </w:tbl>
    <w:p w14:paraId="243ABE5D" w14:textId="579EC8AC" w:rsidR="00752E85" w:rsidRDefault="00752E85" w:rsidP="00752E85">
      <w:pPr>
        <w:pStyle w:val="Heading1"/>
      </w:pPr>
      <w:r>
        <w:t>Referencing Format</w:t>
      </w:r>
    </w:p>
    <w:p w14:paraId="7D9B0091" w14:textId="0BF8B01D" w:rsidR="00903F56" w:rsidRPr="00867DE1" w:rsidRDefault="007F0E24" w:rsidP="007F0E24">
      <w:pPr>
        <w:spacing w:before="240"/>
        <w:rPr>
          <w:lang w:val="en-GB"/>
        </w:rPr>
      </w:pPr>
      <w:r w:rsidRPr="007F0E24">
        <w:rPr>
          <w:lang w:val="en-GB"/>
        </w:rPr>
        <w:t>References cited in the text must include the surname(s) of the author(s) and the year of publication in brackets.</w:t>
      </w:r>
      <w:r w:rsidR="00184163">
        <w:rPr>
          <w:lang w:val="en-GB"/>
        </w:rPr>
        <w:t xml:space="preserve"> </w:t>
      </w:r>
      <w:r w:rsidRPr="007F0E24">
        <w:rPr>
          <w:lang w:val="en-GB"/>
        </w:rPr>
        <w:t>If a work has one or two authors, both surnames must be included, for example, Almeida (2018) or Silva and Santos (2019). For works with more than two authors, only the first author is named, followed by “</w:t>
      </w:r>
      <w:r w:rsidRPr="007F0E24">
        <w:rPr>
          <w:i/>
          <w:iCs/>
          <w:lang w:val="en-GB"/>
        </w:rPr>
        <w:t>et al.</w:t>
      </w:r>
      <w:r w:rsidRPr="007F0E24">
        <w:rPr>
          <w:lang w:val="en-GB"/>
        </w:rPr>
        <w:t xml:space="preserve">” in italics and the publication year, for example, Oliveira </w:t>
      </w:r>
      <w:r w:rsidRPr="007F0E24">
        <w:rPr>
          <w:i/>
          <w:iCs/>
          <w:lang w:val="en-GB"/>
        </w:rPr>
        <w:t>et al.</w:t>
      </w:r>
      <w:r w:rsidRPr="007F0E24">
        <w:rPr>
          <w:lang w:val="en-GB"/>
        </w:rPr>
        <w:t xml:space="preserve"> (2013).</w:t>
      </w:r>
    </w:p>
    <w:p w14:paraId="3E71BC14" w14:textId="17E60DCB" w:rsidR="00903F56" w:rsidRPr="00867DE1" w:rsidRDefault="00000000" w:rsidP="00A76894">
      <w:pPr>
        <w:pStyle w:val="Heading1"/>
        <w:rPr>
          <w:lang w:val="en-GB"/>
        </w:rPr>
      </w:pPr>
      <w:r w:rsidRPr="00867DE1">
        <w:rPr>
          <w:lang w:val="en-GB"/>
        </w:rPr>
        <w:t>Conclusions</w:t>
      </w:r>
    </w:p>
    <w:p w14:paraId="2C49196B" w14:textId="47B461FC" w:rsidR="00903F56" w:rsidRPr="00867DE1" w:rsidRDefault="007F0E24" w:rsidP="00FB765C">
      <w:pPr>
        <w:rPr>
          <w:lang w:val="en-GB"/>
        </w:rPr>
      </w:pPr>
      <w:r w:rsidRPr="007F0E24">
        <w:rPr>
          <w:lang w:val="en-GB"/>
        </w:rPr>
        <w:t>The paper must conclude with a section that presents the key findings. Authors should highlight the novel contributions and, where appropriate, the practical implications of the work.</w:t>
      </w:r>
    </w:p>
    <w:p w14:paraId="2F582D7F" w14:textId="77777777" w:rsidR="00903F56" w:rsidRPr="00867DE1" w:rsidRDefault="00000000" w:rsidP="007F0E24">
      <w:pPr>
        <w:pStyle w:val="Heading1"/>
        <w:numPr>
          <w:ilvl w:val="0"/>
          <w:numId w:val="0"/>
        </w:numPr>
        <w:spacing w:after="120"/>
        <w:ind w:left="284" w:hanging="284"/>
        <w:rPr>
          <w:lang w:val="en-GB"/>
        </w:rPr>
      </w:pPr>
      <w:r w:rsidRPr="00867DE1">
        <w:rPr>
          <w:lang w:val="en-GB"/>
        </w:rPr>
        <w:t>Acknowledgments</w:t>
      </w:r>
    </w:p>
    <w:p w14:paraId="64D6392D" w14:textId="2CBC5768" w:rsidR="00903F56" w:rsidRPr="00867DE1" w:rsidRDefault="007F0E24" w:rsidP="00FB765C">
      <w:pPr>
        <w:rPr>
          <w:lang w:val="en-GB"/>
        </w:rPr>
      </w:pPr>
      <w:r w:rsidRPr="007F0E24">
        <w:rPr>
          <w:lang w:val="en-GB"/>
        </w:rPr>
        <w:t>This section is optional. If included, it must appear after the final numbered section and before the references. It must not be numbered. Use 18 pt spacing before and 6 pt spacing after the heading. Font and alignment must match the rest of the document.</w:t>
      </w:r>
    </w:p>
    <w:p w14:paraId="095C5D9A" w14:textId="77777777" w:rsidR="00903F56" w:rsidRPr="00867DE1" w:rsidRDefault="00000000" w:rsidP="007F0E24">
      <w:pPr>
        <w:pStyle w:val="Heading1"/>
        <w:numPr>
          <w:ilvl w:val="0"/>
          <w:numId w:val="0"/>
        </w:numPr>
        <w:spacing w:after="120"/>
        <w:ind w:left="284" w:hanging="284"/>
        <w:rPr>
          <w:lang w:val="en-GB"/>
        </w:rPr>
      </w:pPr>
      <w:r w:rsidRPr="00867DE1">
        <w:rPr>
          <w:lang w:val="en-GB"/>
        </w:rPr>
        <w:t>References</w:t>
      </w:r>
    </w:p>
    <w:p w14:paraId="377F7FCA" w14:textId="07935877" w:rsidR="00903F56" w:rsidRDefault="00184163" w:rsidP="00FB765C">
      <w:pPr>
        <w:rPr>
          <w:lang w:val="en-GB"/>
        </w:rPr>
      </w:pPr>
      <w:r w:rsidRPr="00184163">
        <w:rPr>
          <w:lang w:val="en-GB"/>
        </w:rPr>
        <w:t xml:space="preserve">All references must follow the </w:t>
      </w:r>
      <w:r w:rsidR="006D02FD" w:rsidRPr="006D02FD">
        <w:rPr>
          <w:rFonts w:ascii="Montserrat SemiBold" w:hAnsi="Montserrat SemiBold"/>
          <w:b/>
          <w:bCs/>
          <w:lang w:val="en-GB"/>
        </w:rPr>
        <w:t>Chicago Manual of Style, 17th Edition (author–date)</w:t>
      </w:r>
      <w:r w:rsidRPr="006D02FD">
        <w:rPr>
          <w:lang w:val="en-GB"/>
        </w:rPr>
        <w:t>,</w:t>
      </w:r>
      <w:r w:rsidRPr="00184163">
        <w:rPr>
          <w:lang w:val="en-GB"/>
        </w:rPr>
        <w:t xml:space="preserve"> using the author–date system for in-text citations and an alphabetical list of references at the end of the paper. Only works cited in the text should appear in the reference list</w:t>
      </w:r>
      <w:r>
        <w:rPr>
          <w:lang w:val="en-GB"/>
        </w:rPr>
        <w:t xml:space="preserve">. </w:t>
      </w:r>
      <w:r w:rsidR="007F0E24" w:rsidRPr="007F0E24">
        <w:rPr>
          <w:lang w:val="en-GB"/>
        </w:rPr>
        <w:t xml:space="preserve">The font must be </w:t>
      </w:r>
      <w:r w:rsidR="007F0E24" w:rsidRPr="00CD74F5">
        <w:rPr>
          <w:lang w:val="en-GB"/>
        </w:rPr>
        <w:t xml:space="preserve">Montserrat </w:t>
      </w:r>
      <w:r w:rsidR="007F0E24">
        <w:rPr>
          <w:lang w:val="en-GB"/>
        </w:rPr>
        <w:t>9</w:t>
      </w:r>
      <w:r w:rsidR="007F0E24" w:rsidRPr="00CD74F5">
        <w:rPr>
          <w:lang w:val="en-GB"/>
        </w:rPr>
        <w:t xml:space="preserve"> pt</w:t>
      </w:r>
      <w:r w:rsidR="007F0E24" w:rsidRPr="007F0E24">
        <w:rPr>
          <w:lang w:val="en-GB"/>
        </w:rPr>
        <w:t xml:space="preserve">, </w:t>
      </w:r>
      <w:r w:rsidR="007F0E24" w:rsidRPr="00CD74F5">
        <w:rPr>
          <w:lang w:val="en-GB"/>
        </w:rPr>
        <w:t xml:space="preserve">with </w:t>
      </w:r>
      <w:r w:rsidR="007F0E24">
        <w:rPr>
          <w:lang w:val="en-GB"/>
        </w:rPr>
        <w:t xml:space="preserve">14 pt </w:t>
      </w:r>
      <w:r w:rsidR="007F0E24" w:rsidRPr="00CD74F5">
        <w:rPr>
          <w:lang w:val="en-GB"/>
        </w:rPr>
        <w:t>line spacing</w:t>
      </w:r>
      <w:r w:rsidR="007F0E24" w:rsidRPr="007F0E24">
        <w:rPr>
          <w:lang w:val="en-GB"/>
        </w:rPr>
        <w:t xml:space="preserve"> </w:t>
      </w:r>
      <w:r w:rsidR="007F0E24" w:rsidRPr="007F0E24">
        <w:rPr>
          <w:lang w:val="en-GB"/>
        </w:rPr>
        <w:t>and 3 pt spacing before each entry. A hanging indentation of 0.5 cm must be applied</w:t>
      </w:r>
      <w:r w:rsidR="00000000" w:rsidRPr="00867DE1">
        <w:rPr>
          <w:lang w:val="en-GB"/>
        </w:rPr>
        <w:t>.</w:t>
      </w:r>
    </w:p>
    <w:p w14:paraId="046CE860" w14:textId="3F5D73EA" w:rsidR="00184163" w:rsidRPr="00867DE1" w:rsidRDefault="00184163" w:rsidP="00FB765C">
      <w:pPr>
        <w:rPr>
          <w:lang w:val="en-GB"/>
        </w:rPr>
      </w:pPr>
      <w:r w:rsidRPr="00184163">
        <w:rPr>
          <w:lang w:val="en-GB"/>
        </w:rPr>
        <w:t>Authors using reference managers such as Zotero, EndNote, or Mendeley may select the “</w:t>
      </w:r>
      <w:r w:rsidR="006D02FD" w:rsidRPr="006D02FD">
        <w:rPr>
          <w:lang w:val="en-GB"/>
        </w:rPr>
        <w:t>Chicago Manual of Style, 17th Edition (author–date)</w:t>
      </w:r>
      <w:r w:rsidRPr="00184163">
        <w:rPr>
          <w:lang w:val="en-GB"/>
        </w:rPr>
        <w:t>” style to ensure consistent formatting.</w:t>
      </w:r>
    </w:p>
    <w:p w14:paraId="64705001" w14:textId="77777777" w:rsidR="00AD2668" w:rsidRPr="00867DE1" w:rsidRDefault="00AD2668" w:rsidP="00362B12">
      <w:pPr>
        <w:pBdr>
          <w:top w:val="nil"/>
          <w:left w:val="nil"/>
          <w:bottom w:val="nil"/>
          <w:right w:val="nil"/>
          <w:between w:val="nil"/>
        </w:pBdr>
        <w:ind w:left="284" w:hanging="284"/>
        <w:rPr>
          <w:rFonts w:ascii="Calibri" w:eastAsia="Calibri" w:hAnsi="Calibri" w:cs="Calibri"/>
          <w:color w:val="000000"/>
          <w:lang w:val="en-GB"/>
        </w:rPr>
      </w:pPr>
    </w:p>
    <w:p w14:paraId="1AA46532" w14:textId="14067A58" w:rsidR="006D02FD" w:rsidRPr="006D02FD" w:rsidRDefault="006D02FD" w:rsidP="00FB765C">
      <w:pPr>
        <w:ind w:left="284" w:hanging="284"/>
        <w:rPr>
          <w:lang w:val="en-US"/>
        </w:rPr>
      </w:pPr>
      <w:r w:rsidRPr="006D02FD">
        <w:t xml:space="preserve">Carlo, </w:t>
      </w:r>
      <w:proofErr w:type="spellStart"/>
      <w:r w:rsidRPr="006D02FD">
        <w:t>Federica</w:t>
      </w:r>
      <w:proofErr w:type="spellEnd"/>
      <w:r w:rsidRPr="006D02FD">
        <w:t xml:space="preserve"> </w:t>
      </w:r>
      <w:proofErr w:type="spellStart"/>
      <w:r w:rsidRPr="006D02FD">
        <w:t>del</w:t>
      </w:r>
      <w:proofErr w:type="spellEnd"/>
      <w:r w:rsidRPr="006D02FD">
        <w:t xml:space="preserve">, Silvia </w:t>
      </w:r>
      <w:proofErr w:type="spellStart"/>
      <w:r w:rsidRPr="006D02FD">
        <w:t>Caprili</w:t>
      </w:r>
      <w:proofErr w:type="spellEnd"/>
      <w:r w:rsidRPr="006D02FD">
        <w:t xml:space="preserve">, Tiago Miguel Ferreira, </w:t>
      </w:r>
      <w:proofErr w:type="spellStart"/>
      <w:r w:rsidRPr="006D02FD">
        <w:t>Pere</w:t>
      </w:r>
      <w:proofErr w:type="spellEnd"/>
      <w:r w:rsidRPr="006D02FD">
        <w:t xml:space="preserve"> Roca, </w:t>
      </w:r>
      <w:proofErr w:type="spellStart"/>
      <w:r w:rsidRPr="006D02FD">
        <w:t>and</w:t>
      </w:r>
      <w:proofErr w:type="spellEnd"/>
      <w:r w:rsidRPr="006D02FD">
        <w:t xml:space="preserve"> Marco </w:t>
      </w:r>
      <w:proofErr w:type="spellStart"/>
      <w:r w:rsidRPr="006D02FD">
        <w:t>Uzielli</w:t>
      </w:r>
      <w:proofErr w:type="spellEnd"/>
      <w:r w:rsidRPr="006D02FD">
        <w:t xml:space="preserve">. </w:t>
      </w:r>
      <w:r w:rsidRPr="006D02FD">
        <w:rPr>
          <w:lang w:val="en-US"/>
        </w:rPr>
        <w:t>2025. “Cluster Analysis for Informing Vulnerability Assessment of Masonry Churches to Natural Hazards.” Bulletin of Earthquake Engineering 23 (5): 2113–36. https://doi.org/10.1007/s10518-025-02116-x.</w:t>
      </w:r>
    </w:p>
    <w:p w14:paraId="18BD4081" w14:textId="1782775D" w:rsidR="00903F56" w:rsidRPr="006D02FD" w:rsidRDefault="006D02FD" w:rsidP="006D02FD">
      <w:pPr>
        <w:ind w:left="284" w:hanging="284"/>
        <w:rPr>
          <w:lang w:val="en-US"/>
        </w:rPr>
      </w:pPr>
      <w:proofErr w:type="spellStart"/>
      <w:r w:rsidRPr="006D02FD">
        <w:rPr>
          <w:lang w:val="en-US"/>
        </w:rPr>
        <w:t>Makoond</w:t>
      </w:r>
      <w:proofErr w:type="spellEnd"/>
      <w:r w:rsidRPr="006D02FD">
        <w:rPr>
          <w:lang w:val="en-US"/>
        </w:rPr>
        <w:t>, Nirvan, Andri Setiawan, Manuel Buitrago, and Jose M. Adam. 2024. “Arresting Failure Propagation in Buildings through Collapse Isolation.” Nature 629 (8012): 592–96. https://doi.org/10.1038/s41586-024-07268-5.</w:t>
      </w:r>
    </w:p>
    <w:sectPr w:rsidR="00903F56" w:rsidRPr="006D02FD" w:rsidSect="00655844">
      <w:headerReference w:type="default" r:id="rId10"/>
      <w:footerReference w:type="default" r:id="rId11"/>
      <w:headerReference w:type="first" r:id="rId12"/>
      <w:footerReference w:type="first" r:id="rId13"/>
      <w:pgSz w:w="11907" w:h="16840"/>
      <w:pgMar w:top="1541" w:right="1134" w:bottom="1134" w:left="1134" w:header="397" w:footer="45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8D74B" w14:textId="77777777" w:rsidR="00C4534B" w:rsidRDefault="00C4534B">
      <w:pPr>
        <w:spacing w:after="0" w:line="240" w:lineRule="auto"/>
      </w:pPr>
      <w:r>
        <w:separator/>
      </w:r>
    </w:p>
  </w:endnote>
  <w:endnote w:type="continuationSeparator" w:id="0">
    <w:p w14:paraId="65E15FA5" w14:textId="77777777" w:rsidR="00C4534B" w:rsidRDefault="00C45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839C835-CC10-2441-8F41-5DF11794A81B}"/>
  </w:font>
  <w:font w:name="Times New Roman">
    <w:panose1 w:val="02020603050405020304"/>
    <w:charset w:val="00"/>
    <w:family w:val="roman"/>
    <w:pitch w:val="variable"/>
    <w:sig w:usb0="E0002EFF" w:usb1="C000785B" w:usb2="00000009" w:usb3="00000000" w:csb0="000001FF" w:csb1="00000000"/>
    <w:embedRegular r:id="rId2" w:fontKey="{9F0CAA0A-0101-144F-B4A2-2CF4AD10AF80}"/>
  </w:font>
  <w:font w:name="Courier New">
    <w:panose1 w:val="02070309020205020404"/>
    <w:charset w:val="00"/>
    <w:family w:val="modern"/>
    <w:pitch w:val="fixed"/>
    <w:sig w:usb0="E0002EFF" w:usb1="C0007843" w:usb2="00000009" w:usb3="00000000" w:csb0="000001FF" w:csb1="00000000"/>
    <w:embedRegular r:id="rId3" w:fontKey="{9DDAB123-FC4B-BC49-870F-31B1C4A05345}"/>
  </w:font>
  <w:font w:name="Wingdings">
    <w:panose1 w:val="05000000000000000000"/>
    <w:charset w:val="4D"/>
    <w:family w:val="decorative"/>
    <w:pitch w:val="variable"/>
    <w:sig w:usb0="00000003" w:usb1="00000000" w:usb2="00000000" w:usb3="00000000" w:csb0="80000001" w:csb1="00000000"/>
    <w:embedRegular r:id="rId4" w:fontKey="{3A781B93-67E6-AB47-9653-7527D43B58C1}"/>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5" w:fontKey="{C24A43B9-3A1F-0A44-8C4D-876C43E46E96}"/>
    <w:embedBold r:id="rId6" w:fontKey="{262BDAAC-DA5F-1C42-B0E3-34619F29DCF3}"/>
    <w:embedItalic r:id="rId7" w:fontKey="{EA1D8543-C002-3345-B384-776B1EC3A84E}"/>
  </w:font>
  <w:font w:name="Montserrat">
    <w:panose1 w:val="00000500000000000000"/>
    <w:charset w:val="4D"/>
    <w:family w:val="auto"/>
    <w:pitch w:val="variable"/>
    <w:sig w:usb0="A00002FF" w:usb1="4000247B" w:usb2="00000000" w:usb3="00000000" w:csb0="00000197" w:csb1="00000000"/>
    <w:embedRegular r:id="rId8" w:fontKey="{8BD8DD71-DDEA-7445-81AA-62F605D0F9D7}"/>
    <w:embedBold r:id="rId9" w:fontKey="{DF954B10-B3BF-BA4A-857C-5E1F294B83D4}"/>
    <w:embedItalic r:id="rId10" w:fontKey="{705C55B4-4E59-B941-9DBE-A26B1C7BA822}"/>
  </w:font>
  <w:font w:name="Montserrat SemiBold">
    <w:panose1 w:val="00000700000000000000"/>
    <w:charset w:val="4D"/>
    <w:family w:val="auto"/>
    <w:pitch w:val="variable"/>
    <w:sig w:usb0="A00002FF" w:usb1="4000247B" w:usb2="00000000" w:usb3="00000000" w:csb0="00000197" w:csb1="00000000"/>
    <w:embedBold r:id="rId11" w:fontKey="{46A2B2F1-F2EF-2B42-ACD6-678E86334B78}"/>
  </w:font>
  <w:font w:name="Calibri">
    <w:panose1 w:val="020F0502020204030204"/>
    <w:charset w:val="00"/>
    <w:family w:val="swiss"/>
    <w:pitch w:val="variable"/>
    <w:sig w:usb0="E4002EFF" w:usb1="C000247B" w:usb2="00000009" w:usb3="00000000" w:csb0="000001FF" w:csb1="00000000"/>
    <w:embedRegular r:id="rId12" w:fontKey="{FFDA8294-D6C7-404F-8CCD-7117CC0F3C6B}"/>
    <w:embedBold r:id="rId13" w:fontKey="{3B9B9B30-3285-1A4B-8BEC-EFE46149D01D}"/>
  </w:font>
  <w:font w:name="Georgia">
    <w:panose1 w:val="02040502050405020303"/>
    <w:charset w:val="00"/>
    <w:family w:val="roman"/>
    <w:pitch w:val="variable"/>
    <w:sig w:usb0="00000287" w:usb1="00000000" w:usb2="00000000" w:usb3="00000000" w:csb0="0000009F" w:csb1="00000000"/>
    <w:embedRegular r:id="rId14" w:fontKey="{DD0B6FAB-F3FE-164A-A35F-A2495C0D200A}"/>
    <w:embedItalic r:id="rId15" w:fontKey="{3480F0C3-A845-8D4F-9EB2-81F9FA6B59CA}"/>
  </w:font>
  <w:font w:name="Montserrat Light">
    <w:panose1 w:val="00000400000000000000"/>
    <w:charset w:val="4D"/>
    <w:family w:val="auto"/>
    <w:pitch w:val="variable"/>
    <w:sig w:usb0="A00002FF" w:usb1="4000247B" w:usb2="00000000" w:usb3="00000000" w:csb0="00000197" w:csb1="00000000"/>
    <w:embedRegular r:id="rId16" w:fontKey="{2E1DFD59-F1B3-5543-9CA3-17515939F160}"/>
  </w:font>
  <w:font w:name="Gill 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embedRegular r:id="rId18" w:fontKey="{E99BAEF8-F3F2-AE40-BF6D-A52C9FDCF113}"/>
  </w:font>
  <w:font w:name="Cambria">
    <w:panose1 w:val="02040503050406030204"/>
    <w:charset w:val="00"/>
    <w:family w:val="roman"/>
    <w:pitch w:val="variable"/>
    <w:sig w:usb0="E00006FF" w:usb1="420024FF" w:usb2="02000000" w:usb3="00000000" w:csb0="0000019F" w:csb1="00000000"/>
    <w:embedRegular r:id="rId19" w:fontKey="{CC9C80F4-54A9-0941-808D-27BEF0495A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7EC4D" w14:textId="77777777" w:rsidR="00655844" w:rsidRDefault="00000000">
    <w:pPr>
      <w:pBdr>
        <w:top w:val="nil"/>
        <w:left w:val="nil"/>
        <w:bottom w:val="nil"/>
        <w:right w:val="nil"/>
        <w:between w:val="nil"/>
      </w:pBdr>
      <w:tabs>
        <w:tab w:val="center" w:pos="4513"/>
        <w:tab w:val="right" w:pos="9026"/>
      </w:tabs>
      <w:spacing w:before="120" w:after="0" w:line="240" w:lineRule="auto"/>
      <w:jc w:val="right"/>
      <w:rPr>
        <w:rFonts w:ascii="Gill Sans" w:eastAsia="Gill Sans" w:hAnsi="Gill Sans" w:cs="Gill Sans"/>
        <w:color w:val="000000"/>
      </w:rPr>
    </w:pPr>
    <w:r>
      <w:rPr>
        <w:rFonts w:ascii="Gill Sans" w:eastAsia="Gill Sans" w:hAnsi="Gill Sans" w:cs="Gill Sans"/>
        <w:color w:val="000000"/>
      </w:rPr>
      <w:tab/>
    </w:r>
  </w:p>
  <w:p w14:paraId="536C17BD" w14:textId="66B2D165" w:rsidR="00903F56" w:rsidRPr="00C803CB" w:rsidRDefault="00000000">
    <w:pPr>
      <w:pBdr>
        <w:top w:val="nil"/>
        <w:left w:val="nil"/>
        <w:bottom w:val="nil"/>
        <w:right w:val="nil"/>
        <w:between w:val="nil"/>
      </w:pBdr>
      <w:tabs>
        <w:tab w:val="center" w:pos="4513"/>
        <w:tab w:val="right" w:pos="9026"/>
      </w:tabs>
      <w:spacing w:before="120" w:after="0" w:line="240" w:lineRule="auto"/>
      <w:jc w:val="right"/>
      <w:rPr>
        <w:rFonts w:eastAsia="Arial" w:cs="Arial"/>
        <w:color w:val="404040"/>
        <w:sz w:val="16"/>
        <w:szCs w:val="16"/>
      </w:rPr>
    </w:pPr>
    <w:r w:rsidRPr="00C803CB">
      <w:rPr>
        <w:rFonts w:eastAsia="Calibri" w:cs="Calibri"/>
        <w:color w:val="404040"/>
        <w:sz w:val="16"/>
        <w:szCs w:val="16"/>
      </w:rPr>
      <w:fldChar w:fldCharType="begin"/>
    </w:r>
    <w:r w:rsidRPr="00C803CB">
      <w:rPr>
        <w:rFonts w:eastAsia="Calibri" w:cs="Calibri"/>
        <w:color w:val="404040"/>
        <w:sz w:val="16"/>
        <w:szCs w:val="16"/>
      </w:rPr>
      <w:instrText>PAGE</w:instrText>
    </w:r>
    <w:r w:rsidRPr="00C803CB">
      <w:rPr>
        <w:rFonts w:eastAsia="Calibri" w:cs="Calibri"/>
        <w:color w:val="404040"/>
        <w:sz w:val="16"/>
        <w:szCs w:val="16"/>
      </w:rPr>
      <w:fldChar w:fldCharType="separate"/>
    </w:r>
    <w:r w:rsidR="008E79BD" w:rsidRPr="00C803CB">
      <w:rPr>
        <w:rFonts w:eastAsia="Calibri" w:cs="Calibri"/>
        <w:noProof/>
        <w:color w:val="404040"/>
        <w:sz w:val="16"/>
        <w:szCs w:val="16"/>
      </w:rPr>
      <w:t>2</w:t>
    </w:r>
    <w:r w:rsidRPr="00C803CB">
      <w:rPr>
        <w:rFonts w:eastAsia="Calibri" w:cs="Calibri"/>
        <w:color w:val="404040"/>
        <w:sz w:val="16"/>
        <w:szCs w:val="16"/>
      </w:rPr>
      <w:fldChar w:fldCharType="end"/>
    </w:r>
  </w:p>
  <w:p w14:paraId="74D78FBD" w14:textId="77777777" w:rsidR="00903F56" w:rsidRDefault="00903F56">
    <w:pPr>
      <w:pBdr>
        <w:top w:val="nil"/>
        <w:left w:val="nil"/>
        <w:bottom w:val="nil"/>
        <w:right w:val="nil"/>
        <w:between w:val="nil"/>
      </w:pBdr>
      <w:tabs>
        <w:tab w:val="center" w:pos="4513"/>
        <w:tab w:val="right" w:pos="9026"/>
      </w:tabs>
      <w:rPr>
        <w:rFonts w:ascii="Gill Sans" w:eastAsia="Gill Sans" w:hAnsi="Gill Sans" w:cs="Gill San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72638" w14:textId="34882171" w:rsidR="00903F56" w:rsidRPr="00C803CB" w:rsidRDefault="00000000">
    <w:pPr>
      <w:pBdr>
        <w:top w:val="nil"/>
        <w:left w:val="nil"/>
        <w:bottom w:val="nil"/>
        <w:right w:val="nil"/>
        <w:between w:val="nil"/>
      </w:pBdr>
      <w:tabs>
        <w:tab w:val="center" w:pos="4513"/>
        <w:tab w:val="right" w:pos="9026"/>
      </w:tabs>
      <w:ind w:left="720"/>
      <w:jc w:val="right"/>
      <w:rPr>
        <w:rFonts w:eastAsia="Gill Sans" w:cs="Gill Sans"/>
        <w:color w:val="000000"/>
        <w:sz w:val="16"/>
        <w:szCs w:val="16"/>
      </w:rPr>
    </w:pPr>
    <w:r w:rsidRPr="00C803CB">
      <w:rPr>
        <w:rFonts w:eastAsia="Calibri" w:cs="Calibri"/>
        <w:color w:val="404040"/>
        <w:sz w:val="16"/>
        <w:szCs w:val="16"/>
      </w:rPr>
      <w:fldChar w:fldCharType="begin"/>
    </w:r>
    <w:r w:rsidRPr="00C803CB">
      <w:rPr>
        <w:rFonts w:eastAsia="Calibri" w:cs="Calibri"/>
        <w:color w:val="404040"/>
        <w:sz w:val="16"/>
        <w:szCs w:val="16"/>
      </w:rPr>
      <w:instrText>PAGE</w:instrText>
    </w:r>
    <w:r w:rsidRPr="00C803CB">
      <w:rPr>
        <w:rFonts w:eastAsia="Calibri" w:cs="Calibri"/>
        <w:color w:val="404040"/>
        <w:sz w:val="16"/>
        <w:szCs w:val="16"/>
      </w:rPr>
      <w:fldChar w:fldCharType="separate"/>
    </w:r>
    <w:r w:rsidR="008E79BD" w:rsidRPr="00C803CB">
      <w:rPr>
        <w:rFonts w:eastAsia="Calibri" w:cs="Calibri"/>
        <w:noProof/>
        <w:color w:val="404040"/>
        <w:sz w:val="16"/>
        <w:szCs w:val="16"/>
      </w:rPr>
      <w:t>1</w:t>
    </w:r>
    <w:r w:rsidRPr="00C803CB">
      <w:rPr>
        <w:rFonts w:eastAsia="Calibri" w:cs="Calibri"/>
        <w:color w:val="40404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8F217" w14:textId="77777777" w:rsidR="00C4534B" w:rsidRDefault="00C4534B">
      <w:pPr>
        <w:spacing w:after="0" w:line="240" w:lineRule="auto"/>
      </w:pPr>
      <w:r>
        <w:separator/>
      </w:r>
    </w:p>
  </w:footnote>
  <w:footnote w:type="continuationSeparator" w:id="0">
    <w:p w14:paraId="1D83C457" w14:textId="77777777" w:rsidR="00C4534B" w:rsidRDefault="00C453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3CDDA" w14:textId="2B607EAE" w:rsidR="00903F56" w:rsidRDefault="00903F56">
    <w:pPr>
      <w:pBdr>
        <w:top w:val="nil"/>
        <w:left w:val="nil"/>
        <w:bottom w:val="nil"/>
        <w:right w:val="nil"/>
        <w:between w:val="nil"/>
      </w:pBdr>
      <w:tabs>
        <w:tab w:val="center" w:pos="4513"/>
        <w:tab w:val="right" w:pos="9026"/>
      </w:tabs>
      <w:spacing w:before="240"/>
      <w:rPr>
        <w:rFonts w:ascii="Gill Sans" w:eastAsia="Gill Sans" w:hAnsi="Gill Sans" w:cs="Gill San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B1F5D" w14:textId="77777777" w:rsidR="00752E85" w:rsidRDefault="00752E85" w:rsidP="00A76894">
    <w:pPr>
      <w:pStyle w:val="Header"/>
      <w:jc w:val="right"/>
    </w:pPr>
  </w:p>
  <w:p w14:paraId="2CD8F059" w14:textId="1DC8DB8B" w:rsidR="00903F56" w:rsidRDefault="00A76894" w:rsidP="00A76894">
    <w:pPr>
      <w:pStyle w:val="Header"/>
      <w:jc w:val="right"/>
    </w:pPr>
    <w:r>
      <w:rPr>
        <w:noProof/>
      </w:rPr>
      <w:drawing>
        <wp:inline distT="0" distB="0" distL="0" distR="0" wp14:anchorId="010F3335" wp14:editId="4519EF26">
          <wp:extent cx="3104261" cy="784080"/>
          <wp:effectExtent l="0" t="0" r="0" b="3810"/>
          <wp:docPr id="790638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3802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147145" cy="794912"/>
                  </a:xfrm>
                  <a:prstGeom prst="rect">
                    <a:avLst/>
                  </a:prstGeom>
                </pic:spPr>
              </pic:pic>
            </a:graphicData>
          </a:graphic>
        </wp:inline>
      </w:drawing>
    </w:r>
  </w:p>
  <w:p w14:paraId="4E72FC13" w14:textId="77777777" w:rsidR="00A76894" w:rsidRPr="00A76894" w:rsidRDefault="00A76894" w:rsidP="00A7689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14B0D"/>
    <w:multiLevelType w:val="hybridMultilevel"/>
    <w:tmpl w:val="0FC68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9659E2"/>
    <w:multiLevelType w:val="multilevel"/>
    <w:tmpl w:val="7CD2FE7A"/>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51378E1"/>
    <w:multiLevelType w:val="hybridMultilevel"/>
    <w:tmpl w:val="44446F1E"/>
    <w:lvl w:ilvl="0" w:tplc="F446AE8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7E4F7050"/>
    <w:multiLevelType w:val="multilevel"/>
    <w:tmpl w:val="D3CE1684"/>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06342617">
    <w:abstractNumId w:val="3"/>
  </w:num>
  <w:num w:numId="2" w16cid:durableId="891041305">
    <w:abstractNumId w:val="0"/>
  </w:num>
  <w:num w:numId="3" w16cid:durableId="579676533">
    <w:abstractNumId w:val="2"/>
  </w:num>
  <w:num w:numId="4" w16cid:durableId="984509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F56"/>
    <w:rsid w:val="00184163"/>
    <w:rsid w:val="00245532"/>
    <w:rsid w:val="00362B12"/>
    <w:rsid w:val="004A0286"/>
    <w:rsid w:val="00613051"/>
    <w:rsid w:val="00655844"/>
    <w:rsid w:val="006D02FD"/>
    <w:rsid w:val="00752E85"/>
    <w:rsid w:val="00781E99"/>
    <w:rsid w:val="00787BF9"/>
    <w:rsid w:val="007901D3"/>
    <w:rsid w:val="007F0E24"/>
    <w:rsid w:val="0084135B"/>
    <w:rsid w:val="00867DE1"/>
    <w:rsid w:val="008E79BD"/>
    <w:rsid w:val="008F491A"/>
    <w:rsid w:val="00903F56"/>
    <w:rsid w:val="00A76894"/>
    <w:rsid w:val="00AD2668"/>
    <w:rsid w:val="00C4534B"/>
    <w:rsid w:val="00C803CB"/>
    <w:rsid w:val="00C97B7E"/>
    <w:rsid w:val="00CD74F5"/>
    <w:rsid w:val="00DC4FA8"/>
    <w:rsid w:val="00E1735E"/>
    <w:rsid w:val="00E7015A"/>
    <w:rsid w:val="00EE3CA4"/>
    <w:rsid w:val="00FB765C"/>
    <w:rsid w:val="00FC49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B3058"/>
  <w15:docId w15:val="{6E842693-E915-4256-93E1-56850FD9A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sz w:val="22"/>
        <w:szCs w:val="22"/>
        <w:lang w:val="pt-PT" w:eastAsia="pt-BR" w:bidi="ar-SA"/>
      </w:rPr>
    </w:rPrDefault>
    <w:pPrDefault>
      <w:pPr>
        <w:spacing w:after="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844"/>
    <w:pPr>
      <w:spacing w:line="280" w:lineRule="exact"/>
    </w:pPr>
    <w:rPr>
      <w:rFonts w:ascii="Montserrat" w:hAnsi="Montserrat"/>
      <w:sz w:val="18"/>
    </w:rPr>
  </w:style>
  <w:style w:type="paragraph" w:styleId="Heading1">
    <w:name w:val="heading 1"/>
    <w:basedOn w:val="Normal"/>
    <w:next w:val="Normal"/>
    <w:uiPriority w:val="9"/>
    <w:qFormat/>
    <w:rsid w:val="00655844"/>
    <w:pPr>
      <w:numPr>
        <w:numId w:val="4"/>
      </w:numPr>
      <w:pBdr>
        <w:top w:val="nil"/>
        <w:left w:val="nil"/>
        <w:bottom w:val="nil"/>
        <w:right w:val="nil"/>
        <w:between w:val="nil"/>
      </w:pBdr>
      <w:spacing w:before="360" w:after="240"/>
      <w:ind w:left="284" w:hanging="284"/>
      <w:outlineLvl w:val="0"/>
    </w:pPr>
    <w:rPr>
      <w:rFonts w:ascii="Montserrat SemiBold" w:eastAsia="Calibri" w:hAnsi="Montserrat SemiBold" w:cs="Calibri"/>
      <w:b/>
      <w:bCs/>
      <w:color w:val="000000"/>
      <w:sz w:val="20"/>
      <w:lang w:val="en-US"/>
    </w:rPr>
  </w:style>
  <w:style w:type="paragraph" w:styleId="Heading2">
    <w:name w:val="heading 2"/>
    <w:basedOn w:val="ListParagraph"/>
    <w:next w:val="Normal"/>
    <w:uiPriority w:val="9"/>
    <w:unhideWhenUsed/>
    <w:qFormat/>
    <w:rsid w:val="00A76894"/>
    <w:pPr>
      <w:numPr>
        <w:ilvl w:val="1"/>
        <w:numId w:val="4"/>
      </w:numPr>
      <w:pBdr>
        <w:top w:val="nil"/>
        <w:left w:val="nil"/>
        <w:bottom w:val="nil"/>
        <w:right w:val="nil"/>
        <w:between w:val="nil"/>
      </w:pBdr>
      <w:spacing w:before="240" w:after="120"/>
      <w:ind w:left="284" w:hanging="284"/>
      <w:outlineLvl w:val="1"/>
    </w:pPr>
    <w:rPr>
      <w:rFonts w:eastAsia="Calibri" w:cs="Calibri"/>
      <w:color w:val="000000"/>
      <w:lang w:val="en-US"/>
    </w:rPr>
  </w:style>
  <w:style w:type="paragraph" w:styleId="Heading3">
    <w:name w:val="heading 3"/>
    <w:basedOn w:val="ListParagraph"/>
    <w:next w:val="Normal"/>
    <w:uiPriority w:val="9"/>
    <w:unhideWhenUsed/>
    <w:qFormat/>
    <w:rsid w:val="00A76894"/>
    <w:pPr>
      <w:numPr>
        <w:ilvl w:val="2"/>
        <w:numId w:val="4"/>
      </w:numPr>
      <w:pBdr>
        <w:top w:val="nil"/>
        <w:left w:val="nil"/>
        <w:bottom w:val="nil"/>
        <w:right w:val="nil"/>
        <w:between w:val="nil"/>
      </w:pBdr>
      <w:spacing w:before="240" w:after="120"/>
      <w:ind w:left="426" w:hanging="426"/>
      <w:outlineLvl w:val="2"/>
    </w:pPr>
    <w:rPr>
      <w:rFonts w:eastAsia="Calibri" w:cs="Calibri"/>
      <w:color w:val="000000"/>
      <w:lang w:val="en-US"/>
    </w:rPr>
  </w:style>
  <w:style w:type="paragraph" w:styleId="Heading4">
    <w:name w:val="heading 4"/>
    <w:basedOn w:val="ListParagraph"/>
    <w:next w:val="Normal"/>
    <w:uiPriority w:val="9"/>
    <w:unhideWhenUsed/>
    <w:qFormat/>
    <w:rsid w:val="00A76894"/>
    <w:pPr>
      <w:numPr>
        <w:ilvl w:val="3"/>
        <w:numId w:val="4"/>
      </w:numPr>
      <w:pBdr>
        <w:top w:val="nil"/>
        <w:left w:val="nil"/>
        <w:bottom w:val="nil"/>
        <w:right w:val="nil"/>
        <w:between w:val="nil"/>
      </w:pBdr>
      <w:spacing w:before="120" w:after="120"/>
      <w:ind w:left="567" w:hanging="567"/>
      <w:outlineLvl w:val="3"/>
    </w:pPr>
    <w:rPr>
      <w:rFonts w:eastAsia="Calibri" w:cs="Calibri"/>
      <w:color w:val="000000"/>
      <w:lang w:val="en-US"/>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rsid w:val="00655844"/>
    <w:pPr>
      <w:pBdr>
        <w:top w:val="nil"/>
        <w:left w:val="nil"/>
        <w:bottom w:val="nil"/>
        <w:right w:val="nil"/>
        <w:between w:val="nil"/>
      </w:pBdr>
      <w:spacing w:before="360" w:after="480" w:line="320" w:lineRule="exact"/>
      <w:jc w:val="center"/>
    </w:pPr>
    <w:rPr>
      <w:rFonts w:eastAsia="Calibri" w:cs="Calibri"/>
      <w:b/>
      <w:bCs/>
      <w:color w:val="000000"/>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paragraph" w:styleId="Header">
    <w:name w:val="header"/>
    <w:basedOn w:val="Normal"/>
    <w:link w:val="HeaderChar"/>
    <w:uiPriority w:val="99"/>
    <w:unhideWhenUsed/>
    <w:rsid w:val="007901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1D3"/>
  </w:style>
  <w:style w:type="paragraph" w:styleId="Footer">
    <w:name w:val="footer"/>
    <w:basedOn w:val="Normal"/>
    <w:link w:val="FooterChar"/>
    <w:uiPriority w:val="99"/>
    <w:unhideWhenUsed/>
    <w:rsid w:val="007901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1D3"/>
  </w:style>
  <w:style w:type="paragraph" w:styleId="ListParagraph">
    <w:name w:val="List Paragraph"/>
    <w:basedOn w:val="Normal"/>
    <w:uiPriority w:val="34"/>
    <w:qFormat/>
    <w:rsid w:val="00A76894"/>
    <w:pPr>
      <w:ind w:left="720"/>
      <w:contextualSpacing/>
    </w:pPr>
  </w:style>
  <w:style w:type="table" w:styleId="TableGrid">
    <w:name w:val="Table Grid"/>
    <w:basedOn w:val="TableNormal"/>
    <w:uiPriority w:val="39"/>
    <w:rsid w:val="00655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02FD"/>
    <w:rPr>
      <w:color w:val="0000FF" w:themeColor="hyperlink"/>
      <w:u w:val="single"/>
    </w:rPr>
  </w:style>
  <w:style w:type="character" w:styleId="UnresolvedMention">
    <w:name w:val="Unresolved Mention"/>
    <w:basedOn w:val="DefaultParagraphFont"/>
    <w:uiPriority w:val="99"/>
    <w:semiHidden/>
    <w:unhideWhenUsed/>
    <w:rsid w:val="006D0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694443-3A6E-9D46-A9A4-CDD95DED6F3D}">
  <we:reference id="f78a3046-9e99-4300-aa2b-5814002b01a2" version="1.55.1.0" store="EXCatalog" storeType="EXCatalog"/>
  <we:alternateReferences>
    <we:reference id="WA104382081" version="1.55.1.0" store="pt-PT" storeType="OMEX"/>
  </we:alternateReferences>
  <we:properties>
    <we:property name="MENDELEY_CITATIONS" value="[]"/>
    <we:property name="MENDELEY_CITATIONS_LOCALE_CODE" value="&quot;en-US&quot;"/>
    <we:property name="MENDELEY_CITATIONS_STYLE" value="{&quot;id&quot;:&quot;https://www.zotero.org/styles/harvard-cite-them-right&quot;,&quot;title&quot;:&quot;Cite Them Right 12th edition - Harvard&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2F3A7-799F-7248-846A-6EBDABF29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Pages>
  <Words>1115</Words>
  <Characters>6357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Tiago Miguel Ferreira</cp:lastModifiedBy>
  <cp:revision>12</cp:revision>
  <dcterms:created xsi:type="dcterms:W3CDTF">2025-10-27T18:41:00Z</dcterms:created>
  <dcterms:modified xsi:type="dcterms:W3CDTF">2025-10-28T09:23:00Z</dcterms:modified>
</cp:coreProperties>
</file>